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27D9" w:rsidRPr="009F04D6" w:rsidRDefault="005E27D9" w:rsidP="005E27D9">
      <w:pPr>
        <w:pStyle w:val="a5"/>
        <w:keepLines/>
        <w:widowControl/>
        <w:tabs>
          <w:tab w:val="right" w:pos="10440"/>
          <w:tab w:val="right" w:pos="13323"/>
        </w:tabs>
        <w:rPr>
          <w:rFonts w:asciiTheme="minorHAnsi" w:eastAsia="MS Mincho" w:hAnsiTheme="minorHAnsi" w:cs="Arial"/>
          <w:noProof w:val="0"/>
          <w:sz w:val="24"/>
          <w:szCs w:val="24"/>
        </w:rPr>
      </w:pPr>
      <w:bookmarkStart w:id="0" w:name="Title"/>
      <w:bookmarkStart w:id="1" w:name="DocumentFor"/>
      <w:bookmarkEnd w:id="0"/>
      <w:bookmarkEnd w:id="1"/>
      <w:r w:rsidRPr="009F04D6">
        <w:rPr>
          <w:rFonts w:asciiTheme="minorHAnsi" w:eastAsia="MS Mincho" w:hAnsiTheme="minorHAnsi" w:cs="Arial"/>
          <w:noProof w:val="0"/>
          <w:sz w:val="24"/>
          <w:szCs w:val="24"/>
        </w:rPr>
        <w:t xml:space="preserve">3GPP TSG-RAN WG4 Meeting #92-Bis                            </w:t>
      </w:r>
      <w:r w:rsidR="009F04D6">
        <w:rPr>
          <w:rFonts w:asciiTheme="minorHAnsi" w:eastAsia="MS Mincho" w:hAnsiTheme="minorHAnsi" w:cs="Arial"/>
          <w:noProof w:val="0"/>
          <w:sz w:val="24"/>
          <w:szCs w:val="24"/>
        </w:rPr>
        <w:t xml:space="preserve">           </w:t>
      </w:r>
      <w:r w:rsidR="00F75636">
        <w:rPr>
          <w:rFonts w:asciiTheme="minorHAnsi" w:eastAsia="MS Mincho" w:hAnsiTheme="minorHAnsi" w:cs="Arial"/>
          <w:noProof w:val="0"/>
          <w:sz w:val="24"/>
          <w:szCs w:val="24"/>
        </w:rPr>
        <w:t>R4-1911322</w:t>
      </w:r>
      <w:bookmarkStart w:id="2" w:name="_GoBack"/>
      <w:bookmarkEnd w:id="2"/>
    </w:p>
    <w:p w:rsidR="005E27D9" w:rsidRPr="009F04D6" w:rsidRDefault="005E27D9" w:rsidP="005E27D9">
      <w:pPr>
        <w:pStyle w:val="a5"/>
        <w:keepLines/>
        <w:widowControl/>
        <w:tabs>
          <w:tab w:val="right" w:pos="10440"/>
          <w:tab w:val="right" w:pos="13323"/>
        </w:tabs>
        <w:rPr>
          <w:rFonts w:asciiTheme="minorHAnsi" w:eastAsia="MS Mincho" w:hAnsiTheme="minorHAnsi" w:cs="Arial"/>
          <w:noProof w:val="0"/>
          <w:sz w:val="24"/>
          <w:szCs w:val="24"/>
        </w:rPr>
      </w:pPr>
      <w:r w:rsidRPr="009F04D6">
        <w:rPr>
          <w:rFonts w:asciiTheme="minorHAnsi" w:eastAsia="MS Mincho" w:hAnsiTheme="minorHAnsi" w:cs="Arial"/>
          <w:noProof w:val="0"/>
          <w:sz w:val="24"/>
          <w:szCs w:val="24"/>
        </w:rPr>
        <w:t>Chongqing, China, 14th – 18th Oct, 2019</w:t>
      </w:r>
    </w:p>
    <w:p w:rsidR="009F04D6" w:rsidRDefault="009F04D6" w:rsidP="00811EEE">
      <w:pPr>
        <w:ind w:left="1985" w:hanging="1985"/>
        <w:rPr>
          <w:rFonts w:cs="Arial"/>
          <w:b/>
          <w:bCs/>
        </w:rPr>
      </w:pPr>
    </w:p>
    <w:p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002B5FB6">
        <w:rPr>
          <w:rFonts w:cs="Arial"/>
          <w:b/>
          <w:bCs/>
        </w:rPr>
        <w:t>8.1.4</w:t>
      </w:r>
      <w:r w:rsidR="0035404E">
        <w:rPr>
          <w:rFonts w:cs="Arial"/>
          <w:b/>
          <w:bCs/>
        </w:rPr>
        <w:t>.4</w:t>
      </w:r>
    </w:p>
    <w:p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rsidR="00174EC2" w:rsidRDefault="0034111C" w:rsidP="007A4FCF">
      <w:pPr>
        <w:ind w:left="1985" w:hanging="1985"/>
        <w:rPr>
          <w:rFonts w:cs="Arial"/>
          <w:b/>
          <w:bCs/>
        </w:rPr>
      </w:pPr>
      <w:r w:rsidRPr="000C45FD">
        <w:rPr>
          <w:rFonts w:cs="Arial"/>
          <w:b/>
          <w:bCs/>
        </w:rPr>
        <w:t>Title:</w:t>
      </w:r>
      <w:r w:rsidRPr="000C45FD">
        <w:rPr>
          <w:rFonts w:cs="Arial"/>
          <w:b/>
          <w:bCs/>
        </w:rPr>
        <w:tab/>
      </w:r>
      <w:r w:rsidR="0090012D" w:rsidRPr="0090012D">
        <w:rPr>
          <w:b/>
        </w:rPr>
        <w:t xml:space="preserve">Discussion </w:t>
      </w:r>
      <w:r w:rsidR="0052593A">
        <w:rPr>
          <w:b/>
        </w:rPr>
        <w:t xml:space="preserve">on </w:t>
      </w:r>
      <w:r w:rsidR="00835757">
        <w:rPr>
          <w:b/>
        </w:rPr>
        <w:t>SCell activation</w:t>
      </w:r>
      <w:r w:rsidR="00A75718">
        <w:rPr>
          <w:b/>
        </w:rPr>
        <w:t xml:space="preserve"> and deactivation</w:t>
      </w:r>
      <w:r w:rsidR="0052593A">
        <w:rPr>
          <w:b/>
        </w:rPr>
        <w:t xml:space="preserve"> requirement for</w:t>
      </w:r>
      <w:r w:rsidR="0090012D" w:rsidRPr="0090012D">
        <w:rPr>
          <w:b/>
        </w:rPr>
        <w:t xml:space="preserve"> NR-U</w:t>
      </w:r>
    </w:p>
    <w:p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rsidR="0034111C" w:rsidRPr="000C45FD" w:rsidRDefault="0034111C" w:rsidP="001D3830">
      <w:pPr>
        <w:pStyle w:val="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rsidR="0090012D" w:rsidRDefault="0014336E" w:rsidP="001E3BD8">
      <w:pPr>
        <w:jc w:val="both"/>
      </w:pPr>
      <w:r>
        <w:t xml:space="preserve">In RAN4-92 meeting, </w:t>
      </w:r>
      <w:r w:rsidR="003330A1">
        <w:t>t</w:t>
      </w:r>
      <w:r w:rsidR="001E3BD8">
        <w:t>he</w:t>
      </w:r>
      <w:r w:rsidR="00617CB4">
        <w:t xml:space="preserve"> </w:t>
      </w:r>
      <w:r w:rsidR="00436830">
        <w:t>SCell activation</w:t>
      </w:r>
      <w:r w:rsidR="001E3BD8">
        <w:t xml:space="preserve"> requirements </w:t>
      </w:r>
      <w:r>
        <w:t>for NR-U have been provided in the WF</w:t>
      </w:r>
      <w:r w:rsidR="001E3BD8">
        <w:t xml:space="preserve"> [1]</w:t>
      </w:r>
      <w:r w:rsidR="006734ED">
        <w:t xml:space="preserve">. In this paper, </w:t>
      </w:r>
      <w:r w:rsidR="00D77443">
        <w:t xml:space="preserve">some remaining issues are further discussed for the SCell </w:t>
      </w:r>
      <w:r w:rsidR="00436830">
        <w:t>requirement</w:t>
      </w:r>
      <w:r w:rsidR="00A75718">
        <w:t>s</w:t>
      </w:r>
      <w:r w:rsidR="00617CB4">
        <w:t xml:space="preserve"> for NR-U</w:t>
      </w:r>
      <w:r w:rsidR="006734ED">
        <w:rPr>
          <w:lang w:val="en-GB"/>
        </w:rPr>
        <w:t>.</w:t>
      </w:r>
      <w:r w:rsidR="006734ED" w:rsidRPr="006734ED">
        <w:rPr>
          <w:lang w:val="en-GB"/>
        </w:rPr>
        <w:t xml:space="preserve"> </w:t>
      </w:r>
      <w:r w:rsidR="001E3BD8">
        <w:t xml:space="preserve"> </w:t>
      </w:r>
    </w:p>
    <w:p w:rsidR="0045132D" w:rsidRPr="00513BA7" w:rsidRDefault="001E3BD8" w:rsidP="0045132D">
      <w:pPr>
        <w:pStyle w:val="1"/>
        <w:numPr>
          <w:ilvl w:val="0"/>
          <w:numId w:val="2"/>
        </w:numPr>
        <w:rPr>
          <w:rFonts w:ascii="Calibri" w:hAnsi="Calibri"/>
        </w:rPr>
      </w:pPr>
      <w:r>
        <w:rPr>
          <w:rFonts w:ascii="Calibri" w:hAnsi="Calibri"/>
        </w:rPr>
        <w:t>Discussion</w:t>
      </w:r>
    </w:p>
    <w:p w:rsidR="009D5CD0" w:rsidRDefault="001106B2" w:rsidP="000E05E9">
      <w:pPr>
        <w:jc w:val="both"/>
      </w:pPr>
      <w:r>
        <w:t>For SCell activation requirement, T</w:t>
      </w:r>
      <w:r w:rsidRPr="001106B2">
        <w:rPr>
          <w:vertAlign w:val="subscript"/>
        </w:rPr>
        <w:t>HARQ</w:t>
      </w:r>
      <w:r w:rsidR="000D3242" w:rsidRPr="000D3242">
        <w:t xml:space="preserve"> </w:t>
      </w:r>
      <w:r w:rsidR="000D3242" w:rsidRPr="00F04362">
        <w:t xml:space="preserve">is </w:t>
      </w:r>
      <w:r w:rsidR="009D5CD0">
        <w:t>specified</w:t>
      </w:r>
      <w:r w:rsidR="000D3242">
        <w:t xml:space="preserve"> as the</w:t>
      </w:r>
      <w:r w:rsidR="000D3242" w:rsidRPr="00F04362">
        <w:t xml:space="preserve"> timing between DL data </w:t>
      </w:r>
      <w:r w:rsidR="000D3242">
        <w:t>transmission and ACK.</w:t>
      </w:r>
      <w:r w:rsidR="000E05E9">
        <w:t xml:space="preserve"> In NR-U, the ACK transmission could be delayed due to </w:t>
      </w:r>
      <w:r w:rsidR="000E05E9" w:rsidRPr="000E05E9">
        <w:t>UL LBT</w:t>
      </w:r>
      <w:r w:rsidR="000E05E9">
        <w:t xml:space="preserve"> failure</w:t>
      </w:r>
      <w:r w:rsidR="009D5CD0">
        <w:t>s</w:t>
      </w:r>
      <w:r w:rsidR="000E05E9">
        <w:t xml:space="preserve">, so the </w:t>
      </w:r>
      <w:r w:rsidR="001472C7">
        <w:t xml:space="preserve">activation </w:t>
      </w:r>
      <w:r w:rsidR="009D5CD0">
        <w:t xml:space="preserve">delay requirement should also be extended </w:t>
      </w:r>
      <w:r w:rsidR="000E05E9">
        <w:t>correspondingly.</w:t>
      </w:r>
      <w:r w:rsidR="009D5CD0">
        <w:t xml:space="preserve"> Besides, the starting time of interruption</w:t>
      </w:r>
      <w:r w:rsidR="001472C7">
        <w:t xml:space="preserve"> due to activation</w:t>
      </w:r>
      <w:r w:rsidR="009D5CD0">
        <w:t xml:space="preserve"> would also be delayed by the failed ACK transmissions.</w:t>
      </w:r>
      <w:r w:rsidR="001472C7" w:rsidRPr="001472C7">
        <w:t xml:space="preserve"> </w:t>
      </w:r>
      <w:r w:rsidR="001472C7">
        <w:t xml:space="preserve">For </w:t>
      </w:r>
      <w:r w:rsidR="003B3A45">
        <w:t xml:space="preserve">SCell </w:t>
      </w:r>
      <w:r w:rsidR="001472C7">
        <w:t>deactivation</w:t>
      </w:r>
      <w:r w:rsidR="003B3A45">
        <w:t xml:space="preserve"> requirements</w:t>
      </w:r>
      <w:r w:rsidR="001472C7">
        <w:t xml:space="preserve">, </w:t>
      </w:r>
      <w:r w:rsidR="003B3A45">
        <w:t xml:space="preserve">the ACK transmission may also be delayed due to UL LBT, and it should FFS the impact of the delayed ACK transmission. </w:t>
      </w:r>
    </w:p>
    <w:p w:rsidR="0099546B" w:rsidRDefault="000E05E9" w:rsidP="000E05E9">
      <w:pPr>
        <w:jc w:val="both"/>
        <w:rPr>
          <w:b/>
        </w:rPr>
      </w:pPr>
      <w:bookmarkStart w:id="3" w:name="_Ref20992761"/>
      <w:r w:rsidRPr="000E05E9">
        <w:rPr>
          <w:rFonts w:ascii="Calibri" w:eastAsia="SimSun" w:hAnsi="Calibri" w:cs="Arial"/>
          <w:b/>
          <w:bCs/>
        </w:rPr>
        <w:t xml:space="preserve">Proposal </w:t>
      </w:r>
      <w:r w:rsidRPr="000E05E9">
        <w:rPr>
          <w:rFonts w:ascii="Calibri" w:eastAsia="SimSun" w:hAnsi="Calibri" w:cs="Arial"/>
          <w:b/>
          <w:bCs/>
        </w:rPr>
        <w:fldChar w:fldCharType="begin"/>
      </w:r>
      <w:r w:rsidRPr="000E05E9">
        <w:rPr>
          <w:rFonts w:ascii="Calibri" w:eastAsia="SimSun" w:hAnsi="Calibri" w:cs="Arial"/>
          <w:b/>
          <w:bCs/>
        </w:rPr>
        <w:instrText xml:space="preserve"> SEQ Proposal \* ARABIC </w:instrText>
      </w:r>
      <w:r w:rsidRPr="000E05E9">
        <w:rPr>
          <w:rFonts w:ascii="Calibri" w:eastAsia="SimSun" w:hAnsi="Calibri" w:cs="Arial"/>
          <w:b/>
          <w:bCs/>
        </w:rPr>
        <w:fldChar w:fldCharType="separate"/>
      </w:r>
      <w:r w:rsidR="0035404E">
        <w:rPr>
          <w:rFonts w:ascii="Calibri" w:eastAsia="SimSun" w:hAnsi="Calibri" w:cs="Arial"/>
          <w:b/>
          <w:bCs/>
          <w:noProof/>
        </w:rPr>
        <w:t>1</w:t>
      </w:r>
      <w:r w:rsidRPr="000E05E9">
        <w:rPr>
          <w:rFonts w:ascii="Calibri" w:eastAsia="SimSun" w:hAnsi="Calibri" w:cs="Arial"/>
          <w:b/>
          <w:bCs/>
        </w:rPr>
        <w:fldChar w:fldCharType="end"/>
      </w:r>
      <w:r w:rsidRPr="000E05E9">
        <w:rPr>
          <w:rFonts w:ascii="Calibri" w:eastAsia="SimSun" w:hAnsi="Calibri" w:cs="Arial"/>
          <w:b/>
          <w:bCs/>
        </w:rPr>
        <w:t xml:space="preserve">: </w:t>
      </w:r>
      <w:r w:rsidRPr="000E05E9">
        <w:rPr>
          <w:b/>
        </w:rPr>
        <w:t xml:space="preserve">If </w:t>
      </w:r>
      <w:r w:rsidR="003D2C00">
        <w:rPr>
          <w:b/>
        </w:rPr>
        <w:t>ACK transmission</w:t>
      </w:r>
      <w:r w:rsidRPr="000E05E9">
        <w:rPr>
          <w:b/>
        </w:rPr>
        <w:t xml:space="preserve"> is delayed by UL LBT</w:t>
      </w:r>
      <w:r w:rsidR="003D2C00">
        <w:rPr>
          <w:b/>
        </w:rPr>
        <w:t xml:space="preserve"> failure</w:t>
      </w:r>
      <w:r w:rsidR="009D5CD0">
        <w:rPr>
          <w:b/>
        </w:rPr>
        <w:t>s</w:t>
      </w:r>
      <w:r w:rsidRPr="000E05E9">
        <w:rPr>
          <w:b/>
        </w:rPr>
        <w:t xml:space="preserve">, then </w:t>
      </w:r>
      <w:r w:rsidR="009D5CD0">
        <w:rPr>
          <w:b/>
        </w:rPr>
        <w:t xml:space="preserve">the SCell activation </w:t>
      </w:r>
      <w:r w:rsidRPr="000E05E9">
        <w:rPr>
          <w:b/>
        </w:rPr>
        <w:t xml:space="preserve">delay requirement should be </w:t>
      </w:r>
      <w:r w:rsidR="009D5CD0">
        <w:rPr>
          <w:b/>
        </w:rPr>
        <w:t>extended</w:t>
      </w:r>
      <w:r w:rsidR="00695098">
        <w:rPr>
          <w:b/>
        </w:rPr>
        <w:t>,</w:t>
      </w:r>
      <w:r w:rsidR="009D5CD0">
        <w:rPr>
          <w:b/>
        </w:rPr>
        <w:t xml:space="preserve"> and the corresponding </w:t>
      </w:r>
      <w:r w:rsidR="00695098">
        <w:rPr>
          <w:b/>
        </w:rPr>
        <w:t xml:space="preserve">starting </w:t>
      </w:r>
      <w:r w:rsidR="00532407">
        <w:rPr>
          <w:b/>
        </w:rPr>
        <w:t xml:space="preserve">time </w:t>
      </w:r>
      <w:r w:rsidR="00695098">
        <w:rPr>
          <w:b/>
        </w:rPr>
        <w:t xml:space="preserve">of </w:t>
      </w:r>
      <w:r w:rsidR="009D5CD0">
        <w:rPr>
          <w:b/>
        </w:rPr>
        <w:t>interruption</w:t>
      </w:r>
      <w:r w:rsidR="00695098">
        <w:rPr>
          <w:b/>
        </w:rPr>
        <w:t xml:space="preserve">s </w:t>
      </w:r>
      <w:r w:rsidR="009D5CD0">
        <w:rPr>
          <w:b/>
        </w:rPr>
        <w:t xml:space="preserve">should </w:t>
      </w:r>
      <w:r w:rsidR="00695098">
        <w:rPr>
          <w:b/>
        </w:rPr>
        <w:t xml:space="preserve">also </w:t>
      </w:r>
      <w:r w:rsidR="009D5CD0">
        <w:rPr>
          <w:b/>
        </w:rPr>
        <w:t>be delayed.</w:t>
      </w:r>
      <w:bookmarkEnd w:id="3"/>
    </w:p>
    <w:p w:rsidR="00D74EC6" w:rsidRPr="00C9546C" w:rsidRDefault="0099546B" w:rsidP="00F87B6C">
      <w:pPr>
        <w:jc w:val="both"/>
        <w:rPr>
          <w:b/>
        </w:rPr>
      </w:pPr>
      <w:bookmarkStart w:id="4" w:name="_Ref20992764"/>
      <w:r w:rsidRPr="000E05E9">
        <w:rPr>
          <w:rFonts w:ascii="Calibri" w:eastAsia="SimSun" w:hAnsi="Calibri" w:cs="Arial"/>
          <w:b/>
          <w:bCs/>
        </w:rPr>
        <w:t xml:space="preserve">Proposal </w:t>
      </w:r>
      <w:r w:rsidRPr="000E05E9">
        <w:rPr>
          <w:rFonts w:ascii="Calibri" w:eastAsia="SimSun" w:hAnsi="Calibri" w:cs="Arial"/>
          <w:b/>
          <w:bCs/>
        </w:rPr>
        <w:fldChar w:fldCharType="begin"/>
      </w:r>
      <w:r w:rsidRPr="000E05E9">
        <w:rPr>
          <w:rFonts w:ascii="Calibri" w:eastAsia="SimSun" w:hAnsi="Calibri" w:cs="Arial"/>
          <w:b/>
          <w:bCs/>
        </w:rPr>
        <w:instrText xml:space="preserve"> SEQ Proposal \* ARABIC </w:instrText>
      </w:r>
      <w:r w:rsidRPr="000E05E9">
        <w:rPr>
          <w:rFonts w:ascii="Calibri" w:eastAsia="SimSun" w:hAnsi="Calibri" w:cs="Arial"/>
          <w:b/>
          <w:bCs/>
        </w:rPr>
        <w:fldChar w:fldCharType="separate"/>
      </w:r>
      <w:r w:rsidR="0035404E">
        <w:rPr>
          <w:rFonts w:ascii="Calibri" w:eastAsia="SimSun" w:hAnsi="Calibri" w:cs="Arial"/>
          <w:b/>
          <w:bCs/>
          <w:noProof/>
        </w:rPr>
        <w:t>2</w:t>
      </w:r>
      <w:r w:rsidRPr="000E05E9">
        <w:rPr>
          <w:rFonts w:ascii="Calibri" w:eastAsia="SimSun" w:hAnsi="Calibri" w:cs="Arial"/>
          <w:b/>
          <w:bCs/>
        </w:rPr>
        <w:fldChar w:fldCharType="end"/>
      </w:r>
      <w:r w:rsidRPr="000E05E9">
        <w:rPr>
          <w:rFonts w:ascii="Calibri" w:eastAsia="SimSun" w:hAnsi="Calibri" w:cs="Arial"/>
          <w:b/>
          <w:bCs/>
        </w:rPr>
        <w:t xml:space="preserve">: </w:t>
      </w:r>
      <w:r>
        <w:rPr>
          <w:b/>
        </w:rPr>
        <w:t>FFS the impact</w:t>
      </w:r>
      <w:r w:rsidR="00D93FB4">
        <w:rPr>
          <w:b/>
        </w:rPr>
        <w:t xml:space="preserve"> on</w:t>
      </w:r>
      <w:r>
        <w:rPr>
          <w:b/>
        </w:rPr>
        <w:t xml:space="preserve"> </w:t>
      </w:r>
      <w:r w:rsidR="00D93FB4">
        <w:rPr>
          <w:b/>
        </w:rPr>
        <w:t xml:space="preserve">SCell deactivation delay and interruption </w:t>
      </w:r>
      <w:r>
        <w:rPr>
          <w:b/>
        </w:rPr>
        <w:t>when the</w:t>
      </w:r>
      <w:r w:rsidRPr="000E05E9">
        <w:rPr>
          <w:b/>
        </w:rPr>
        <w:t xml:space="preserve"> </w:t>
      </w:r>
      <w:r>
        <w:rPr>
          <w:b/>
        </w:rPr>
        <w:t>ACK transmission</w:t>
      </w:r>
      <w:r w:rsidRPr="000E05E9">
        <w:rPr>
          <w:b/>
        </w:rPr>
        <w:t xml:space="preserve"> is delayed by UL LBT</w:t>
      </w:r>
      <w:r>
        <w:rPr>
          <w:b/>
        </w:rPr>
        <w:t xml:space="preserve"> failures.</w:t>
      </w:r>
      <w:bookmarkEnd w:id="4"/>
      <w:r>
        <w:rPr>
          <w:b/>
        </w:rPr>
        <w:t xml:space="preserve"> </w:t>
      </w:r>
    </w:p>
    <w:p w:rsidR="00EF7C2B" w:rsidRPr="00027A58" w:rsidRDefault="00027A58" w:rsidP="00027A58">
      <w:pPr>
        <w:jc w:val="both"/>
      </w:pPr>
      <w:r>
        <w:t>O</w:t>
      </w:r>
      <w:r w:rsidR="00D74EC6">
        <w:t>ne</w:t>
      </w:r>
      <w:r>
        <w:t xml:space="preserve"> another</w:t>
      </w:r>
      <w:r w:rsidR="00D74EC6">
        <w:t xml:space="preserve"> remaining issue is whether to extend the period between </w:t>
      </w:r>
      <w:r w:rsidR="00D74EC6" w:rsidRPr="00123874">
        <w:t>the reception of the SCell activation command</w:t>
      </w:r>
      <w:r w:rsidR="00D74EC6">
        <w:t xml:space="preserve"> and a valid a measurement report</w:t>
      </w:r>
      <w:r>
        <w:t xml:space="preserve"> for the known cell condition. It was assumed that the cell timing and frequency can remain in the certain level during the time duration. However, </w:t>
      </w:r>
      <w:r w:rsidR="001472C7">
        <w:t xml:space="preserve">if the time duration is </w:t>
      </w:r>
      <w:r w:rsidR="003A79AC">
        <w:t xml:space="preserve">extended, </w:t>
      </w:r>
      <w:r>
        <w:t>it could not grantee the certain level of sync can be maintained at UE side. Therefore, it proposes not to extend the time duration to define the known SCell.</w:t>
      </w:r>
      <w:bookmarkStart w:id="5" w:name="_Ref16848977"/>
    </w:p>
    <w:p w:rsidR="006734ED" w:rsidRPr="00AB6A19" w:rsidRDefault="002146AA" w:rsidP="00AB6A19">
      <w:pPr>
        <w:pStyle w:val="af1"/>
        <w:jc w:val="both"/>
        <w:rPr>
          <w:rFonts w:ascii="Calibri" w:eastAsia="SimSun" w:hAnsi="Calibri" w:cs="Arial"/>
          <w:bCs/>
          <w:sz w:val="22"/>
          <w:szCs w:val="22"/>
        </w:rPr>
      </w:pPr>
      <w:bookmarkStart w:id="6" w:name="_Ref20989085"/>
      <w:r w:rsidRPr="0057782F">
        <w:rPr>
          <w:rFonts w:ascii="Calibri" w:eastAsia="SimSun" w:hAnsi="Calibri" w:cs="Arial"/>
          <w:bCs/>
          <w:sz w:val="22"/>
          <w:szCs w:val="22"/>
        </w:rPr>
        <w:t xml:space="preserve">Proposal </w:t>
      </w:r>
      <w:r w:rsidR="00F640BB" w:rsidRPr="0057782F">
        <w:rPr>
          <w:rFonts w:ascii="Calibri" w:eastAsia="SimSun" w:hAnsi="Calibri" w:cs="Arial"/>
          <w:bCs/>
          <w:sz w:val="22"/>
          <w:szCs w:val="22"/>
        </w:rPr>
        <w:fldChar w:fldCharType="begin"/>
      </w:r>
      <w:r w:rsidRPr="0057782F">
        <w:rPr>
          <w:rFonts w:ascii="Calibri" w:eastAsia="SimSun" w:hAnsi="Calibri" w:cs="Arial"/>
          <w:bCs/>
          <w:sz w:val="22"/>
          <w:szCs w:val="22"/>
        </w:rPr>
        <w:instrText xml:space="preserve"> SEQ Proposal \* ARABIC </w:instrText>
      </w:r>
      <w:r w:rsidR="00F640BB" w:rsidRPr="0057782F">
        <w:rPr>
          <w:rFonts w:ascii="Calibri" w:eastAsia="SimSun" w:hAnsi="Calibri" w:cs="Arial"/>
          <w:bCs/>
          <w:sz w:val="22"/>
          <w:szCs w:val="22"/>
        </w:rPr>
        <w:fldChar w:fldCharType="separate"/>
      </w:r>
      <w:r w:rsidR="0035404E">
        <w:rPr>
          <w:rFonts w:ascii="Calibri" w:eastAsia="SimSun" w:hAnsi="Calibri" w:cs="Arial"/>
          <w:bCs/>
          <w:noProof/>
          <w:sz w:val="22"/>
          <w:szCs w:val="22"/>
        </w:rPr>
        <w:t>3</w:t>
      </w:r>
      <w:r w:rsidR="00F640BB" w:rsidRPr="0057782F">
        <w:rPr>
          <w:rFonts w:ascii="Calibri" w:eastAsia="SimSun" w:hAnsi="Calibri" w:cs="Arial"/>
          <w:bCs/>
          <w:sz w:val="22"/>
          <w:szCs w:val="22"/>
        </w:rPr>
        <w:fldChar w:fldCharType="end"/>
      </w:r>
      <w:r w:rsidRPr="0057782F">
        <w:rPr>
          <w:rFonts w:ascii="Calibri" w:eastAsia="SimSun" w:hAnsi="Calibri" w:cs="Arial"/>
          <w:bCs/>
          <w:sz w:val="22"/>
          <w:szCs w:val="22"/>
        </w:rPr>
        <w:t xml:space="preserve">: </w:t>
      </w:r>
      <w:r w:rsidR="00C9546C">
        <w:rPr>
          <w:rFonts w:ascii="Calibri" w:eastAsia="SimSun" w:hAnsi="Calibri" w:cs="Arial"/>
          <w:bCs/>
          <w:sz w:val="22"/>
          <w:szCs w:val="22"/>
        </w:rPr>
        <w:t xml:space="preserve">For SCell known cell condition, </w:t>
      </w:r>
      <w:r w:rsidR="00200BD6">
        <w:rPr>
          <w:rFonts w:ascii="Calibri" w:eastAsia="SimSun" w:hAnsi="Calibri" w:cs="Arial"/>
          <w:bCs/>
          <w:sz w:val="22"/>
          <w:szCs w:val="22"/>
        </w:rPr>
        <w:t xml:space="preserve">it will </w:t>
      </w:r>
      <w:r w:rsidR="00C9546C">
        <w:rPr>
          <w:rFonts w:ascii="Calibri" w:eastAsia="SimSun" w:hAnsi="Calibri" w:cs="Arial"/>
          <w:bCs/>
          <w:sz w:val="22"/>
          <w:szCs w:val="22"/>
        </w:rPr>
        <w:t>n</w:t>
      </w:r>
      <w:r w:rsidR="00AB6A19">
        <w:rPr>
          <w:rFonts w:ascii="Calibri" w:eastAsia="SimSun" w:hAnsi="Calibri" w:cs="Arial"/>
          <w:bCs/>
          <w:sz w:val="22"/>
          <w:szCs w:val="22"/>
        </w:rPr>
        <w:t xml:space="preserve">ot to </w:t>
      </w:r>
      <w:bookmarkEnd w:id="5"/>
      <w:r w:rsidR="00C9546C">
        <w:rPr>
          <w:rFonts w:ascii="Calibri" w:eastAsia="SimSun" w:hAnsi="Calibri" w:cs="Arial"/>
          <w:bCs/>
          <w:sz w:val="22"/>
          <w:szCs w:val="22"/>
        </w:rPr>
        <w:t xml:space="preserve">extent </w:t>
      </w:r>
      <w:r w:rsidR="00C9546C" w:rsidRPr="00C9546C">
        <w:rPr>
          <w:rFonts w:ascii="Calibri" w:eastAsia="SimSun" w:hAnsi="Calibri" w:cs="Arial"/>
          <w:bCs/>
          <w:sz w:val="22"/>
          <w:szCs w:val="22"/>
        </w:rPr>
        <w:t>the period between the reception of the SCell activation command and a valid a measurement report</w:t>
      </w:r>
      <w:r w:rsidR="00AB6A19">
        <w:rPr>
          <w:rFonts w:ascii="Calibri" w:eastAsia="SimSun" w:hAnsi="Calibri" w:cs="Arial"/>
          <w:bCs/>
          <w:sz w:val="22"/>
          <w:szCs w:val="22"/>
        </w:rPr>
        <w:t>.</w:t>
      </w:r>
      <w:bookmarkEnd w:id="6"/>
    </w:p>
    <w:p w:rsidR="00CE0D5E" w:rsidRPr="000C45FD" w:rsidRDefault="00141644" w:rsidP="00CE0D5E">
      <w:pPr>
        <w:pStyle w:val="1"/>
        <w:numPr>
          <w:ilvl w:val="0"/>
          <w:numId w:val="2"/>
        </w:numPr>
        <w:rPr>
          <w:rFonts w:ascii="Calibri" w:hAnsi="Calibri"/>
          <w:lang w:eastAsia="zh-CN"/>
        </w:rPr>
      </w:pPr>
      <w:r>
        <w:rPr>
          <w:rFonts w:ascii="Calibri" w:hAnsi="Calibri"/>
        </w:rPr>
        <w:t>Summary</w:t>
      </w:r>
    </w:p>
    <w:p w:rsidR="00687081" w:rsidRDefault="006F7557" w:rsidP="001E7AC0">
      <w:pPr>
        <w:adjustRightInd w:val="0"/>
        <w:snapToGrid w:val="0"/>
        <w:spacing w:before="180" w:after="120"/>
        <w:jc w:val="both"/>
      </w:pPr>
      <w:r w:rsidRPr="002D717F">
        <w:rPr>
          <w:rFonts w:hint="eastAsia"/>
        </w:rPr>
        <w:t xml:space="preserve">In this </w:t>
      </w:r>
      <w:r w:rsidRPr="002D717F">
        <w:t>paper,</w:t>
      </w:r>
      <w:r w:rsidR="00FB24ED" w:rsidRPr="002D717F">
        <w:rPr>
          <w:rFonts w:hint="eastAsia"/>
        </w:rPr>
        <w:t xml:space="preserve"> </w:t>
      </w:r>
      <w:r w:rsidR="00A75718">
        <w:t>SCell activation and deactivation</w:t>
      </w:r>
      <w:r w:rsidR="002D717F" w:rsidRPr="002D717F">
        <w:t xml:space="preserve"> requirements for NR-U</w:t>
      </w:r>
      <w:r w:rsidR="002D717F" w:rsidRPr="002D717F">
        <w:rPr>
          <w:szCs w:val="20"/>
        </w:rPr>
        <w:t xml:space="preserve"> has been</w:t>
      </w:r>
      <w:r w:rsidR="00660B4F" w:rsidRPr="002D717F">
        <w:rPr>
          <w:szCs w:val="20"/>
        </w:rPr>
        <w:t xml:space="preserve"> discussed</w:t>
      </w:r>
      <w:r w:rsidR="000D3205" w:rsidRPr="002D717F">
        <w:t>. We have the following observations and proposals</w:t>
      </w:r>
      <w:r w:rsidR="007E7E51" w:rsidRPr="002D717F">
        <w:t>:</w:t>
      </w:r>
    </w:p>
    <w:p w:rsidR="00F3452A" w:rsidRDefault="00F3452A" w:rsidP="001E7AC0">
      <w:pPr>
        <w:adjustRightInd w:val="0"/>
        <w:snapToGrid w:val="0"/>
        <w:spacing w:before="180" w:after="120"/>
        <w:jc w:val="both"/>
      </w:pPr>
      <w:r>
        <w:fldChar w:fldCharType="begin"/>
      </w:r>
      <w:r>
        <w:instrText xml:space="preserve"> REF _Ref20992761 \h </w:instrText>
      </w:r>
      <w:r>
        <w:fldChar w:fldCharType="separate"/>
      </w:r>
      <w:r w:rsidR="0035404E" w:rsidRPr="000E05E9">
        <w:rPr>
          <w:rFonts w:ascii="Calibri" w:eastAsia="SimSun" w:hAnsi="Calibri" w:cs="Arial"/>
          <w:b/>
          <w:bCs/>
        </w:rPr>
        <w:t xml:space="preserve">Proposal </w:t>
      </w:r>
      <w:r w:rsidR="0035404E">
        <w:rPr>
          <w:rFonts w:ascii="Calibri" w:eastAsia="SimSun" w:hAnsi="Calibri" w:cs="Arial"/>
          <w:b/>
          <w:bCs/>
          <w:noProof/>
        </w:rPr>
        <w:t>1</w:t>
      </w:r>
      <w:r w:rsidR="0035404E" w:rsidRPr="000E05E9">
        <w:rPr>
          <w:rFonts w:ascii="Calibri" w:eastAsia="SimSun" w:hAnsi="Calibri" w:cs="Arial"/>
          <w:b/>
          <w:bCs/>
        </w:rPr>
        <w:t xml:space="preserve">: </w:t>
      </w:r>
      <w:r w:rsidR="0035404E" w:rsidRPr="000E05E9">
        <w:rPr>
          <w:b/>
        </w:rPr>
        <w:t xml:space="preserve">If </w:t>
      </w:r>
      <w:r w:rsidR="0035404E">
        <w:rPr>
          <w:b/>
        </w:rPr>
        <w:t>ACK transmission</w:t>
      </w:r>
      <w:r w:rsidR="0035404E" w:rsidRPr="000E05E9">
        <w:rPr>
          <w:b/>
        </w:rPr>
        <w:t xml:space="preserve"> is delayed by UL LBT</w:t>
      </w:r>
      <w:r w:rsidR="0035404E">
        <w:rPr>
          <w:b/>
        </w:rPr>
        <w:t xml:space="preserve"> failures</w:t>
      </w:r>
      <w:r w:rsidR="0035404E" w:rsidRPr="000E05E9">
        <w:rPr>
          <w:b/>
        </w:rPr>
        <w:t xml:space="preserve">, then </w:t>
      </w:r>
      <w:r w:rsidR="0035404E">
        <w:rPr>
          <w:b/>
        </w:rPr>
        <w:t xml:space="preserve">the SCell activation </w:t>
      </w:r>
      <w:r w:rsidR="0035404E" w:rsidRPr="000E05E9">
        <w:rPr>
          <w:b/>
        </w:rPr>
        <w:t xml:space="preserve">delay requirement should be </w:t>
      </w:r>
      <w:r w:rsidR="0035404E">
        <w:rPr>
          <w:b/>
        </w:rPr>
        <w:t>extended, and the corresponding starting time of interruptions should also be delayed.</w:t>
      </w:r>
      <w:r>
        <w:fldChar w:fldCharType="end"/>
      </w:r>
    </w:p>
    <w:p w:rsidR="00F3452A" w:rsidRDefault="00F3452A" w:rsidP="001E7AC0">
      <w:pPr>
        <w:adjustRightInd w:val="0"/>
        <w:snapToGrid w:val="0"/>
        <w:spacing w:before="180" w:after="120"/>
        <w:jc w:val="both"/>
      </w:pPr>
      <w:r>
        <w:fldChar w:fldCharType="begin"/>
      </w:r>
      <w:r>
        <w:instrText xml:space="preserve"> REF _Ref20992764 \h </w:instrText>
      </w:r>
      <w:r>
        <w:fldChar w:fldCharType="separate"/>
      </w:r>
      <w:r w:rsidR="0035404E" w:rsidRPr="000E05E9">
        <w:rPr>
          <w:rFonts w:ascii="Calibri" w:eastAsia="SimSun" w:hAnsi="Calibri" w:cs="Arial"/>
          <w:b/>
          <w:bCs/>
        </w:rPr>
        <w:t xml:space="preserve">Proposal </w:t>
      </w:r>
      <w:r w:rsidR="0035404E">
        <w:rPr>
          <w:rFonts w:ascii="Calibri" w:eastAsia="SimSun" w:hAnsi="Calibri" w:cs="Arial"/>
          <w:b/>
          <w:bCs/>
          <w:noProof/>
        </w:rPr>
        <w:t>2</w:t>
      </w:r>
      <w:r w:rsidR="0035404E" w:rsidRPr="000E05E9">
        <w:rPr>
          <w:rFonts w:ascii="Calibri" w:eastAsia="SimSun" w:hAnsi="Calibri" w:cs="Arial"/>
          <w:b/>
          <w:bCs/>
        </w:rPr>
        <w:t xml:space="preserve">: </w:t>
      </w:r>
      <w:r w:rsidR="0035404E">
        <w:rPr>
          <w:b/>
        </w:rPr>
        <w:t>FFS the impact on SCell deactivation delay and interruption when the</w:t>
      </w:r>
      <w:r w:rsidR="0035404E" w:rsidRPr="000E05E9">
        <w:rPr>
          <w:b/>
        </w:rPr>
        <w:t xml:space="preserve"> </w:t>
      </w:r>
      <w:r w:rsidR="0035404E">
        <w:rPr>
          <w:b/>
        </w:rPr>
        <w:t>ACK transmission</w:t>
      </w:r>
      <w:r w:rsidR="0035404E" w:rsidRPr="000E05E9">
        <w:rPr>
          <w:b/>
        </w:rPr>
        <w:t xml:space="preserve"> is delayed by UL LBT</w:t>
      </w:r>
      <w:r w:rsidR="0035404E">
        <w:rPr>
          <w:b/>
        </w:rPr>
        <w:t xml:space="preserve"> failures.</w:t>
      </w:r>
      <w:r>
        <w:fldChar w:fldCharType="end"/>
      </w:r>
    </w:p>
    <w:p w:rsidR="00F3452A" w:rsidRPr="00F3452A" w:rsidRDefault="00F3452A" w:rsidP="001E7AC0">
      <w:pPr>
        <w:adjustRightInd w:val="0"/>
        <w:snapToGrid w:val="0"/>
        <w:spacing w:before="180" w:after="120"/>
        <w:jc w:val="both"/>
        <w:rPr>
          <w:b/>
        </w:rPr>
      </w:pPr>
      <w:r w:rsidRPr="00F3452A">
        <w:rPr>
          <w:b/>
        </w:rPr>
        <w:fldChar w:fldCharType="begin"/>
      </w:r>
      <w:r w:rsidRPr="00F3452A">
        <w:rPr>
          <w:b/>
        </w:rPr>
        <w:instrText xml:space="preserve"> REF _Ref20989085 \h </w:instrText>
      </w:r>
      <w:r>
        <w:rPr>
          <w:b/>
        </w:rPr>
        <w:instrText xml:space="preserve"> \* MERGEFORMAT </w:instrText>
      </w:r>
      <w:r w:rsidRPr="00F3452A">
        <w:rPr>
          <w:b/>
        </w:rPr>
      </w:r>
      <w:r w:rsidRPr="00F3452A">
        <w:rPr>
          <w:b/>
        </w:rPr>
        <w:fldChar w:fldCharType="separate"/>
      </w:r>
      <w:r w:rsidR="0035404E" w:rsidRPr="0035404E">
        <w:rPr>
          <w:rFonts w:ascii="Calibri" w:eastAsia="SimSun" w:hAnsi="Calibri" w:cs="Arial"/>
          <w:b/>
          <w:bCs/>
        </w:rPr>
        <w:t xml:space="preserve">Proposal </w:t>
      </w:r>
      <w:r w:rsidR="0035404E" w:rsidRPr="0035404E">
        <w:rPr>
          <w:rFonts w:ascii="Calibri" w:eastAsia="SimSun" w:hAnsi="Calibri" w:cs="Arial"/>
          <w:b/>
          <w:bCs/>
          <w:noProof/>
        </w:rPr>
        <w:t>3</w:t>
      </w:r>
      <w:r w:rsidR="0035404E" w:rsidRPr="0035404E">
        <w:rPr>
          <w:rFonts w:ascii="Calibri" w:eastAsia="SimSun" w:hAnsi="Calibri" w:cs="Arial"/>
          <w:b/>
          <w:bCs/>
        </w:rPr>
        <w:t>: For SCell known cell condition, it will not to extent the period between the reception of the SCell activation command and a valid a measurement report.</w:t>
      </w:r>
      <w:r w:rsidRPr="00F3452A">
        <w:rPr>
          <w:b/>
        </w:rPr>
        <w:fldChar w:fldCharType="end"/>
      </w:r>
    </w:p>
    <w:p w:rsidR="00D63646" w:rsidRPr="00192E1A" w:rsidRDefault="000F20AC" w:rsidP="00021661">
      <w:pPr>
        <w:pStyle w:val="1"/>
        <w:ind w:left="0" w:firstLine="0"/>
        <w:rPr>
          <w:rFonts w:ascii="Calibri" w:hAnsi="Calibri"/>
        </w:rPr>
      </w:pPr>
      <w:r w:rsidRPr="00192E1A">
        <w:rPr>
          <w:rFonts w:ascii="Calibri" w:hAnsi="Calibri"/>
        </w:rPr>
        <w:lastRenderedPageBreak/>
        <w:t>References</w:t>
      </w:r>
    </w:p>
    <w:p w:rsidR="00C80529" w:rsidRPr="001868B5" w:rsidRDefault="00A65E18" w:rsidP="00D63646">
      <w:pPr>
        <w:rPr>
          <w:rFonts w:eastAsia="新細明體" w:cs="Calibri"/>
          <w:color w:val="0D0D0D"/>
        </w:rPr>
      </w:pPr>
      <w:r w:rsidRPr="00F54159">
        <w:rPr>
          <w:lang w:val="en-GB" w:eastAsia="en-US"/>
        </w:rPr>
        <w:t xml:space="preserve">[1] </w:t>
      </w:r>
      <w:r w:rsidR="006734ED" w:rsidRPr="006734ED">
        <w:rPr>
          <w:lang w:val="en-GB" w:eastAsia="en-US"/>
        </w:rPr>
        <w:t>R4-1909988</w:t>
      </w:r>
      <w:r w:rsidR="006734ED">
        <w:rPr>
          <w:rFonts w:eastAsia="新細明體" w:cs="Calibri"/>
          <w:color w:val="0D0D0D"/>
        </w:rPr>
        <w:t xml:space="preserve">, </w:t>
      </w:r>
      <w:r w:rsidR="006734ED" w:rsidRPr="006734ED">
        <w:rPr>
          <w:rFonts w:eastAsia="新細明體" w:cs="Calibri"/>
          <w:color w:val="0D0D0D"/>
        </w:rPr>
        <w:t>WF on RRM Requirements for NR-U</w:t>
      </w:r>
      <w:r w:rsidR="006734ED">
        <w:rPr>
          <w:rFonts w:eastAsia="新細明體" w:cs="Calibri"/>
          <w:color w:val="0D0D0D"/>
        </w:rPr>
        <w:t xml:space="preserve">, </w:t>
      </w:r>
      <w:r w:rsidR="006734ED" w:rsidRPr="006734ED">
        <w:rPr>
          <w:rFonts w:eastAsia="新細明體" w:cs="Calibri"/>
          <w:color w:val="0D0D0D"/>
        </w:rPr>
        <w:t>Ericsson</w:t>
      </w:r>
      <w:r w:rsidRPr="00F54159">
        <w:rPr>
          <w:rFonts w:eastAsia="新細明體" w:cs="Calibri"/>
          <w:color w:val="0D0D0D"/>
        </w:rPr>
        <w:t>.</w:t>
      </w:r>
    </w:p>
    <w:sectPr w:rsidR="00C80529" w:rsidRPr="001868B5"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0EF5" w:rsidRDefault="00AB0EF5">
      <w:r>
        <w:separator/>
      </w:r>
    </w:p>
  </w:endnote>
  <w:endnote w:type="continuationSeparator" w:id="0">
    <w:p w:rsidR="00AB0EF5" w:rsidRDefault="00AB0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0EF5" w:rsidRDefault="00AB0EF5">
      <w:r>
        <w:separator/>
      </w:r>
    </w:p>
  </w:footnote>
  <w:footnote w:type="continuationSeparator" w:id="0">
    <w:p w:rsidR="00AB0EF5" w:rsidRDefault="00AB0E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41543"/>
    <w:multiLevelType w:val="hybridMultilevel"/>
    <w:tmpl w:val="9EE89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3D5278"/>
    <w:multiLevelType w:val="hybridMultilevel"/>
    <w:tmpl w:val="5FCA4262"/>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2" w15:restartNumberingAfterBreak="0">
    <w:nsid w:val="063E1BAC"/>
    <w:multiLevelType w:val="hybridMultilevel"/>
    <w:tmpl w:val="7236FD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7A273E9"/>
    <w:multiLevelType w:val="hybridMultilevel"/>
    <w:tmpl w:val="FB98C34C"/>
    <w:lvl w:ilvl="0" w:tplc="0409000F">
      <w:start w:val="1"/>
      <w:numFmt w:val="decimal"/>
      <w:lvlText w:val="%1."/>
      <w:lvlJc w:val="left"/>
      <w:pPr>
        <w:ind w:left="700" w:hanging="480"/>
      </w:pPr>
    </w:lvl>
    <w:lvl w:ilvl="1" w:tplc="04090019" w:tentative="1">
      <w:start w:val="1"/>
      <w:numFmt w:val="ideographTraditional"/>
      <w:lvlText w:val="%2、"/>
      <w:lvlJc w:val="left"/>
      <w:pPr>
        <w:ind w:left="1180" w:hanging="480"/>
      </w:pPr>
    </w:lvl>
    <w:lvl w:ilvl="2" w:tplc="0409001B" w:tentative="1">
      <w:start w:val="1"/>
      <w:numFmt w:val="lowerRoman"/>
      <w:lvlText w:val="%3."/>
      <w:lvlJc w:val="right"/>
      <w:pPr>
        <w:ind w:left="1660" w:hanging="480"/>
      </w:pPr>
    </w:lvl>
    <w:lvl w:ilvl="3" w:tplc="0409000F" w:tentative="1">
      <w:start w:val="1"/>
      <w:numFmt w:val="decimal"/>
      <w:lvlText w:val="%4."/>
      <w:lvlJc w:val="left"/>
      <w:pPr>
        <w:ind w:left="2140" w:hanging="480"/>
      </w:pPr>
    </w:lvl>
    <w:lvl w:ilvl="4" w:tplc="04090019" w:tentative="1">
      <w:start w:val="1"/>
      <w:numFmt w:val="ideographTraditional"/>
      <w:lvlText w:val="%5、"/>
      <w:lvlJc w:val="left"/>
      <w:pPr>
        <w:ind w:left="2620" w:hanging="480"/>
      </w:pPr>
    </w:lvl>
    <w:lvl w:ilvl="5" w:tplc="0409001B" w:tentative="1">
      <w:start w:val="1"/>
      <w:numFmt w:val="lowerRoman"/>
      <w:lvlText w:val="%6."/>
      <w:lvlJc w:val="right"/>
      <w:pPr>
        <w:ind w:left="3100" w:hanging="480"/>
      </w:pPr>
    </w:lvl>
    <w:lvl w:ilvl="6" w:tplc="0409000F" w:tentative="1">
      <w:start w:val="1"/>
      <w:numFmt w:val="decimal"/>
      <w:lvlText w:val="%7."/>
      <w:lvlJc w:val="left"/>
      <w:pPr>
        <w:ind w:left="3580" w:hanging="480"/>
      </w:pPr>
    </w:lvl>
    <w:lvl w:ilvl="7" w:tplc="04090019" w:tentative="1">
      <w:start w:val="1"/>
      <w:numFmt w:val="ideographTraditional"/>
      <w:lvlText w:val="%8、"/>
      <w:lvlJc w:val="left"/>
      <w:pPr>
        <w:ind w:left="4060" w:hanging="480"/>
      </w:pPr>
    </w:lvl>
    <w:lvl w:ilvl="8" w:tplc="0409001B" w:tentative="1">
      <w:start w:val="1"/>
      <w:numFmt w:val="lowerRoman"/>
      <w:lvlText w:val="%9."/>
      <w:lvlJc w:val="right"/>
      <w:pPr>
        <w:ind w:left="4540" w:hanging="480"/>
      </w:pPr>
    </w:lvl>
  </w:abstractNum>
  <w:abstractNum w:abstractNumId="4" w15:restartNumberingAfterBreak="0">
    <w:nsid w:val="0B206E92"/>
    <w:multiLevelType w:val="hybridMultilevel"/>
    <w:tmpl w:val="4F944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AD5D2F"/>
    <w:multiLevelType w:val="hybridMultilevel"/>
    <w:tmpl w:val="563EE646"/>
    <w:lvl w:ilvl="0" w:tplc="9A6EE254">
      <w:start w:val="1"/>
      <w:numFmt w:val="bullet"/>
      <w:lvlText w:val="•"/>
      <w:lvlJc w:val="left"/>
      <w:pPr>
        <w:tabs>
          <w:tab w:val="num" w:pos="720"/>
        </w:tabs>
        <w:ind w:left="720" w:hanging="360"/>
      </w:pPr>
      <w:rPr>
        <w:rFonts w:ascii="Arial" w:hAnsi="Arial" w:hint="default"/>
      </w:rPr>
    </w:lvl>
    <w:lvl w:ilvl="1" w:tplc="7570A3A4">
      <w:start w:val="39"/>
      <w:numFmt w:val="bullet"/>
      <w:lvlText w:val="•"/>
      <w:lvlJc w:val="left"/>
      <w:pPr>
        <w:tabs>
          <w:tab w:val="num" w:pos="1440"/>
        </w:tabs>
        <w:ind w:left="1440" w:hanging="360"/>
      </w:pPr>
      <w:rPr>
        <w:rFonts w:ascii="Arial" w:hAnsi="Arial" w:hint="default"/>
      </w:rPr>
    </w:lvl>
    <w:lvl w:ilvl="2" w:tplc="3B0EF46E">
      <w:start w:val="39"/>
      <w:numFmt w:val="bullet"/>
      <w:lvlText w:val="•"/>
      <w:lvlJc w:val="left"/>
      <w:pPr>
        <w:tabs>
          <w:tab w:val="num" w:pos="2160"/>
        </w:tabs>
        <w:ind w:left="2160" w:hanging="360"/>
      </w:pPr>
      <w:rPr>
        <w:rFonts w:ascii="Arial" w:hAnsi="Arial" w:hint="default"/>
      </w:rPr>
    </w:lvl>
    <w:lvl w:ilvl="3" w:tplc="BFF82E34" w:tentative="1">
      <w:start w:val="1"/>
      <w:numFmt w:val="bullet"/>
      <w:lvlText w:val="•"/>
      <w:lvlJc w:val="left"/>
      <w:pPr>
        <w:tabs>
          <w:tab w:val="num" w:pos="2880"/>
        </w:tabs>
        <w:ind w:left="2880" w:hanging="360"/>
      </w:pPr>
      <w:rPr>
        <w:rFonts w:ascii="Arial" w:hAnsi="Arial" w:hint="default"/>
      </w:rPr>
    </w:lvl>
    <w:lvl w:ilvl="4" w:tplc="02CCA4B4" w:tentative="1">
      <w:start w:val="1"/>
      <w:numFmt w:val="bullet"/>
      <w:lvlText w:val="•"/>
      <w:lvlJc w:val="left"/>
      <w:pPr>
        <w:tabs>
          <w:tab w:val="num" w:pos="3600"/>
        </w:tabs>
        <w:ind w:left="3600" w:hanging="360"/>
      </w:pPr>
      <w:rPr>
        <w:rFonts w:ascii="Arial" w:hAnsi="Arial" w:hint="default"/>
      </w:rPr>
    </w:lvl>
    <w:lvl w:ilvl="5" w:tplc="407C471E" w:tentative="1">
      <w:start w:val="1"/>
      <w:numFmt w:val="bullet"/>
      <w:lvlText w:val="•"/>
      <w:lvlJc w:val="left"/>
      <w:pPr>
        <w:tabs>
          <w:tab w:val="num" w:pos="4320"/>
        </w:tabs>
        <w:ind w:left="4320" w:hanging="360"/>
      </w:pPr>
      <w:rPr>
        <w:rFonts w:ascii="Arial" w:hAnsi="Arial" w:hint="default"/>
      </w:rPr>
    </w:lvl>
    <w:lvl w:ilvl="6" w:tplc="CB865A3E" w:tentative="1">
      <w:start w:val="1"/>
      <w:numFmt w:val="bullet"/>
      <w:lvlText w:val="•"/>
      <w:lvlJc w:val="left"/>
      <w:pPr>
        <w:tabs>
          <w:tab w:val="num" w:pos="5040"/>
        </w:tabs>
        <w:ind w:left="5040" w:hanging="360"/>
      </w:pPr>
      <w:rPr>
        <w:rFonts w:ascii="Arial" w:hAnsi="Arial" w:hint="default"/>
      </w:rPr>
    </w:lvl>
    <w:lvl w:ilvl="7" w:tplc="611E4B76" w:tentative="1">
      <w:start w:val="1"/>
      <w:numFmt w:val="bullet"/>
      <w:lvlText w:val="•"/>
      <w:lvlJc w:val="left"/>
      <w:pPr>
        <w:tabs>
          <w:tab w:val="num" w:pos="5760"/>
        </w:tabs>
        <w:ind w:left="5760" w:hanging="360"/>
      </w:pPr>
      <w:rPr>
        <w:rFonts w:ascii="Arial" w:hAnsi="Arial" w:hint="default"/>
      </w:rPr>
    </w:lvl>
    <w:lvl w:ilvl="8" w:tplc="6D04B32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137918"/>
    <w:multiLevelType w:val="hybridMultilevel"/>
    <w:tmpl w:val="E08A9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33800"/>
    <w:multiLevelType w:val="hybridMultilevel"/>
    <w:tmpl w:val="373A2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DC2AC6"/>
    <w:multiLevelType w:val="hybridMultilevel"/>
    <w:tmpl w:val="6A3CFC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1B8B5277"/>
    <w:multiLevelType w:val="hybridMultilevel"/>
    <w:tmpl w:val="D5162D3A"/>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04523E"/>
    <w:multiLevelType w:val="hybridMultilevel"/>
    <w:tmpl w:val="9C24B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306308"/>
    <w:multiLevelType w:val="hybridMultilevel"/>
    <w:tmpl w:val="FD5C5AD4"/>
    <w:lvl w:ilvl="0" w:tplc="041638C6">
      <w:start w:val="1"/>
      <w:numFmt w:val="bullet"/>
      <w:lvlText w:val="•"/>
      <w:lvlJc w:val="left"/>
      <w:pPr>
        <w:tabs>
          <w:tab w:val="num" w:pos="644"/>
        </w:tabs>
        <w:ind w:left="644" w:hanging="360"/>
      </w:pPr>
      <w:rPr>
        <w:rFonts w:ascii="Arial" w:hAnsi="Arial" w:hint="default"/>
      </w:rPr>
    </w:lvl>
    <w:lvl w:ilvl="1" w:tplc="8D1CDAB8">
      <w:start w:val="7109"/>
      <w:numFmt w:val="bullet"/>
      <w:lvlText w:val="–"/>
      <w:lvlJc w:val="left"/>
      <w:pPr>
        <w:tabs>
          <w:tab w:val="num" w:pos="1364"/>
        </w:tabs>
        <w:ind w:left="1364" w:hanging="360"/>
      </w:pPr>
      <w:rPr>
        <w:rFonts w:ascii="Arial" w:hAnsi="Arial" w:hint="default"/>
      </w:rPr>
    </w:lvl>
    <w:lvl w:ilvl="2" w:tplc="7B88A49C">
      <w:start w:val="7109"/>
      <w:numFmt w:val="bullet"/>
      <w:lvlText w:val="•"/>
      <w:lvlJc w:val="left"/>
      <w:pPr>
        <w:tabs>
          <w:tab w:val="num" w:pos="2084"/>
        </w:tabs>
        <w:ind w:left="2084" w:hanging="360"/>
      </w:pPr>
      <w:rPr>
        <w:rFonts w:ascii="Arial" w:hAnsi="Arial" w:hint="default"/>
      </w:rPr>
    </w:lvl>
    <w:lvl w:ilvl="3" w:tplc="618CCF28" w:tentative="1">
      <w:start w:val="1"/>
      <w:numFmt w:val="bullet"/>
      <w:lvlText w:val="•"/>
      <w:lvlJc w:val="left"/>
      <w:pPr>
        <w:tabs>
          <w:tab w:val="num" w:pos="2804"/>
        </w:tabs>
        <w:ind w:left="2804" w:hanging="360"/>
      </w:pPr>
      <w:rPr>
        <w:rFonts w:ascii="Arial" w:hAnsi="Arial" w:hint="default"/>
      </w:rPr>
    </w:lvl>
    <w:lvl w:ilvl="4" w:tplc="E23C9A64" w:tentative="1">
      <w:start w:val="1"/>
      <w:numFmt w:val="bullet"/>
      <w:lvlText w:val="•"/>
      <w:lvlJc w:val="left"/>
      <w:pPr>
        <w:tabs>
          <w:tab w:val="num" w:pos="3524"/>
        </w:tabs>
        <w:ind w:left="3524" w:hanging="360"/>
      </w:pPr>
      <w:rPr>
        <w:rFonts w:ascii="Arial" w:hAnsi="Arial" w:hint="default"/>
      </w:rPr>
    </w:lvl>
    <w:lvl w:ilvl="5" w:tplc="5BDC94F0" w:tentative="1">
      <w:start w:val="1"/>
      <w:numFmt w:val="bullet"/>
      <w:lvlText w:val="•"/>
      <w:lvlJc w:val="left"/>
      <w:pPr>
        <w:tabs>
          <w:tab w:val="num" w:pos="4244"/>
        </w:tabs>
        <w:ind w:left="4244" w:hanging="360"/>
      </w:pPr>
      <w:rPr>
        <w:rFonts w:ascii="Arial" w:hAnsi="Arial" w:hint="default"/>
      </w:rPr>
    </w:lvl>
    <w:lvl w:ilvl="6" w:tplc="4D38E392" w:tentative="1">
      <w:start w:val="1"/>
      <w:numFmt w:val="bullet"/>
      <w:lvlText w:val="•"/>
      <w:lvlJc w:val="left"/>
      <w:pPr>
        <w:tabs>
          <w:tab w:val="num" w:pos="4964"/>
        </w:tabs>
        <w:ind w:left="4964" w:hanging="360"/>
      </w:pPr>
      <w:rPr>
        <w:rFonts w:ascii="Arial" w:hAnsi="Arial" w:hint="default"/>
      </w:rPr>
    </w:lvl>
    <w:lvl w:ilvl="7" w:tplc="EFD43FD4" w:tentative="1">
      <w:start w:val="1"/>
      <w:numFmt w:val="bullet"/>
      <w:lvlText w:val="•"/>
      <w:lvlJc w:val="left"/>
      <w:pPr>
        <w:tabs>
          <w:tab w:val="num" w:pos="5684"/>
        </w:tabs>
        <w:ind w:left="5684" w:hanging="360"/>
      </w:pPr>
      <w:rPr>
        <w:rFonts w:ascii="Arial" w:hAnsi="Arial" w:hint="default"/>
      </w:rPr>
    </w:lvl>
    <w:lvl w:ilvl="8" w:tplc="3AEAB262"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1EC17B93"/>
    <w:multiLevelType w:val="hybridMultilevel"/>
    <w:tmpl w:val="336E7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A411E8"/>
    <w:multiLevelType w:val="hybridMultilevel"/>
    <w:tmpl w:val="55786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6249A7"/>
    <w:multiLevelType w:val="hybridMultilevel"/>
    <w:tmpl w:val="867CE40E"/>
    <w:lvl w:ilvl="0" w:tplc="8252F964">
      <w:start w:val="1"/>
      <w:numFmt w:val="bullet"/>
      <w:lvlText w:val="•"/>
      <w:lvlJc w:val="left"/>
      <w:pPr>
        <w:tabs>
          <w:tab w:val="num" w:pos="357"/>
        </w:tabs>
        <w:ind w:left="357" w:hanging="360"/>
      </w:pPr>
      <w:rPr>
        <w:rFonts w:ascii="Arial" w:hAnsi="Arial" w:hint="default"/>
      </w:rPr>
    </w:lvl>
    <w:lvl w:ilvl="1" w:tplc="2CE46DDA">
      <w:numFmt w:val="bullet"/>
      <w:lvlText w:val="•"/>
      <w:lvlJc w:val="left"/>
      <w:pPr>
        <w:tabs>
          <w:tab w:val="num" w:pos="1077"/>
        </w:tabs>
        <w:ind w:left="1077" w:hanging="360"/>
      </w:pPr>
      <w:rPr>
        <w:rFonts w:ascii="Arial" w:hAnsi="Arial" w:hint="default"/>
      </w:rPr>
    </w:lvl>
    <w:lvl w:ilvl="2" w:tplc="D4CC1E62">
      <w:numFmt w:val="bullet"/>
      <w:lvlText w:val="•"/>
      <w:lvlJc w:val="left"/>
      <w:pPr>
        <w:tabs>
          <w:tab w:val="num" w:pos="1797"/>
        </w:tabs>
        <w:ind w:left="1797" w:hanging="360"/>
      </w:pPr>
      <w:rPr>
        <w:rFonts w:ascii="Arial" w:hAnsi="Arial" w:hint="default"/>
      </w:rPr>
    </w:lvl>
    <w:lvl w:ilvl="3" w:tplc="EEF4B3BA">
      <w:numFmt w:val="bullet"/>
      <w:lvlText w:val="•"/>
      <w:lvlJc w:val="left"/>
      <w:pPr>
        <w:tabs>
          <w:tab w:val="num" w:pos="2517"/>
        </w:tabs>
        <w:ind w:left="2517" w:hanging="360"/>
      </w:pPr>
      <w:rPr>
        <w:rFonts w:ascii="Arial" w:hAnsi="Arial" w:hint="default"/>
      </w:rPr>
    </w:lvl>
    <w:lvl w:ilvl="4" w:tplc="98F8043C" w:tentative="1">
      <w:start w:val="1"/>
      <w:numFmt w:val="bullet"/>
      <w:lvlText w:val="•"/>
      <w:lvlJc w:val="left"/>
      <w:pPr>
        <w:tabs>
          <w:tab w:val="num" w:pos="3237"/>
        </w:tabs>
        <w:ind w:left="3237" w:hanging="360"/>
      </w:pPr>
      <w:rPr>
        <w:rFonts w:ascii="Arial" w:hAnsi="Arial" w:hint="default"/>
      </w:rPr>
    </w:lvl>
    <w:lvl w:ilvl="5" w:tplc="D5B063DC" w:tentative="1">
      <w:start w:val="1"/>
      <w:numFmt w:val="bullet"/>
      <w:lvlText w:val="•"/>
      <w:lvlJc w:val="left"/>
      <w:pPr>
        <w:tabs>
          <w:tab w:val="num" w:pos="3957"/>
        </w:tabs>
        <w:ind w:left="3957" w:hanging="360"/>
      </w:pPr>
      <w:rPr>
        <w:rFonts w:ascii="Arial" w:hAnsi="Arial" w:hint="default"/>
      </w:rPr>
    </w:lvl>
    <w:lvl w:ilvl="6" w:tplc="66B6E728" w:tentative="1">
      <w:start w:val="1"/>
      <w:numFmt w:val="bullet"/>
      <w:lvlText w:val="•"/>
      <w:lvlJc w:val="left"/>
      <w:pPr>
        <w:tabs>
          <w:tab w:val="num" w:pos="4677"/>
        </w:tabs>
        <w:ind w:left="4677" w:hanging="360"/>
      </w:pPr>
      <w:rPr>
        <w:rFonts w:ascii="Arial" w:hAnsi="Arial" w:hint="default"/>
      </w:rPr>
    </w:lvl>
    <w:lvl w:ilvl="7" w:tplc="8776601C" w:tentative="1">
      <w:start w:val="1"/>
      <w:numFmt w:val="bullet"/>
      <w:lvlText w:val="•"/>
      <w:lvlJc w:val="left"/>
      <w:pPr>
        <w:tabs>
          <w:tab w:val="num" w:pos="5397"/>
        </w:tabs>
        <w:ind w:left="5397" w:hanging="360"/>
      </w:pPr>
      <w:rPr>
        <w:rFonts w:ascii="Arial" w:hAnsi="Arial" w:hint="default"/>
      </w:rPr>
    </w:lvl>
    <w:lvl w:ilvl="8" w:tplc="B0CE7DBA" w:tentative="1">
      <w:start w:val="1"/>
      <w:numFmt w:val="bullet"/>
      <w:lvlText w:val="•"/>
      <w:lvlJc w:val="left"/>
      <w:pPr>
        <w:tabs>
          <w:tab w:val="num" w:pos="6117"/>
        </w:tabs>
        <w:ind w:left="6117" w:hanging="360"/>
      </w:pPr>
      <w:rPr>
        <w:rFonts w:ascii="Arial" w:hAnsi="Arial" w:hint="default"/>
      </w:rPr>
    </w:lvl>
  </w:abstractNum>
  <w:abstractNum w:abstractNumId="15" w15:restartNumberingAfterBreak="0">
    <w:nsid w:val="29056BEE"/>
    <w:multiLevelType w:val="hybridMultilevel"/>
    <w:tmpl w:val="AA748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00496C"/>
    <w:multiLevelType w:val="hybridMultilevel"/>
    <w:tmpl w:val="02C6DA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47777E8"/>
    <w:multiLevelType w:val="hybridMultilevel"/>
    <w:tmpl w:val="A4084DC0"/>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EB431B"/>
    <w:multiLevelType w:val="hybridMultilevel"/>
    <w:tmpl w:val="5E820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E62085"/>
    <w:multiLevelType w:val="hybridMultilevel"/>
    <w:tmpl w:val="4BBCFB8A"/>
    <w:lvl w:ilvl="0" w:tplc="215ABF66">
      <w:start w:val="1"/>
      <w:numFmt w:val="decimal"/>
      <w:lvlText w:val="%1."/>
      <w:lvlJc w:val="left"/>
      <w:pPr>
        <w:ind w:left="450" w:hanging="360"/>
      </w:pPr>
      <w:rPr>
        <w:rFonts w:asciiTheme="minorHAnsi" w:hAnsiTheme="minorHAnsi" w:cstheme="minorBidi" w:hint="default"/>
        <w:sz w:val="18"/>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B41567"/>
    <w:multiLevelType w:val="hybridMultilevel"/>
    <w:tmpl w:val="7AB6F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3C6C85"/>
    <w:multiLevelType w:val="hybridMultilevel"/>
    <w:tmpl w:val="E912F410"/>
    <w:lvl w:ilvl="0" w:tplc="04090001">
      <w:start w:val="1"/>
      <w:numFmt w:val="bullet"/>
      <w:lvlText w:val=""/>
      <w:lvlJc w:val="left"/>
      <w:pPr>
        <w:ind w:left="591" w:hanging="480"/>
      </w:pPr>
      <w:rPr>
        <w:rFonts w:ascii="Wingdings" w:hAnsi="Wingdings" w:hint="default"/>
      </w:rPr>
    </w:lvl>
    <w:lvl w:ilvl="1" w:tplc="04090003" w:tentative="1">
      <w:start w:val="1"/>
      <w:numFmt w:val="bullet"/>
      <w:lvlText w:val=""/>
      <w:lvlJc w:val="left"/>
      <w:pPr>
        <w:ind w:left="1071" w:hanging="480"/>
      </w:pPr>
      <w:rPr>
        <w:rFonts w:ascii="Wingdings" w:hAnsi="Wingdings" w:hint="default"/>
      </w:rPr>
    </w:lvl>
    <w:lvl w:ilvl="2" w:tplc="04090005" w:tentative="1">
      <w:start w:val="1"/>
      <w:numFmt w:val="bullet"/>
      <w:lvlText w:val=""/>
      <w:lvlJc w:val="left"/>
      <w:pPr>
        <w:ind w:left="1551" w:hanging="480"/>
      </w:pPr>
      <w:rPr>
        <w:rFonts w:ascii="Wingdings" w:hAnsi="Wingdings" w:hint="default"/>
      </w:rPr>
    </w:lvl>
    <w:lvl w:ilvl="3" w:tplc="04090001" w:tentative="1">
      <w:start w:val="1"/>
      <w:numFmt w:val="bullet"/>
      <w:lvlText w:val=""/>
      <w:lvlJc w:val="left"/>
      <w:pPr>
        <w:ind w:left="2031" w:hanging="480"/>
      </w:pPr>
      <w:rPr>
        <w:rFonts w:ascii="Wingdings" w:hAnsi="Wingdings" w:hint="default"/>
      </w:rPr>
    </w:lvl>
    <w:lvl w:ilvl="4" w:tplc="04090003" w:tentative="1">
      <w:start w:val="1"/>
      <w:numFmt w:val="bullet"/>
      <w:lvlText w:val=""/>
      <w:lvlJc w:val="left"/>
      <w:pPr>
        <w:ind w:left="2511" w:hanging="480"/>
      </w:pPr>
      <w:rPr>
        <w:rFonts w:ascii="Wingdings" w:hAnsi="Wingdings" w:hint="default"/>
      </w:rPr>
    </w:lvl>
    <w:lvl w:ilvl="5" w:tplc="04090005" w:tentative="1">
      <w:start w:val="1"/>
      <w:numFmt w:val="bullet"/>
      <w:lvlText w:val=""/>
      <w:lvlJc w:val="left"/>
      <w:pPr>
        <w:ind w:left="2991" w:hanging="480"/>
      </w:pPr>
      <w:rPr>
        <w:rFonts w:ascii="Wingdings" w:hAnsi="Wingdings" w:hint="default"/>
      </w:rPr>
    </w:lvl>
    <w:lvl w:ilvl="6" w:tplc="04090001" w:tentative="1">
      <w:start w:val="1"/>
      <w:numFmt w:val="bullet"/>
      <w:lvlText w:val=""/>
      <w:lvlJc w:val="left"/>
      <w:pPr>
        <w:ind w:left="3471" w:hanging="480"/>
      </w:pPr>
      <w:rPr>
        <w:rFonts w:ascii="Wingdings" w:hAnsi="Wingdings" w:hint="default"/>
      </w:rPr>
    </w:lvl>
    <w:lvl w:ilvl="7" w:tplc="04090003" w:tentative="1">
      <w:start w:val="1"/>
      <w:numFmt w:val="bullet"/>
      <w:lvlText w:val=""/>
      <w:lvlJc w:val="left"/>
      <w:pPr>
        <w:ind w:left="3951" w:hanging="480"/>
      </w:pPr>
      <w:rPr>
        <w:rFonts w:ascii="Wingdings" w:hAnsi="Wingdings" w:hint="default"/>
      </w:rPr>
    </w:lvl>
    <w:lvl w:ilvl="8" w:tplc="04090005" w:tentative="1">
      <w:start w:val="1"/>
      <w:numFmt w:val="bullet"/>
      <w:lvlText w:val=""/>
      <w:lvlJc w:val="left"/>
      <w:pPr>
        <w:ind w:left="4431" w:hanging="480"/>
      </w:pPr>
      <w:rPr>
        <w:rFonts w:ascii="Wingdings" w:hAnsi="Wingdings" w:hint="default"/>
      </w:rPr>
    </w:lvl>
  </w:abstractNum>
  <w:abstractNum w:abstractNumId="23" w15:restartNumberingAfterBreak="0">
    <w:nsid w:val="429B6F93"/>
    <w:multiLevelType w:val="hybridMultilevel"/>
    <w:tmpl w:val="37CE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8461BE"/>
    <w:multiLevelType w:val="hybridMultilevel"/>
    <w:tmpl w:val="A07C5CE6"/>
    <w:lvl w:ilvl="0" w:tplc="9C20070A">
      <w:start w:val="1"/>
      <w:numFmt w:val="bullet"/>
      <w:lvlText w:val="•"/>
      <w:lvlJc w:val="left"/>
      <w:pPr>
        <w:ind w:left="764" w:hanging="480"/>
      </w:pPr>
      <w:rPr>
        <w:rFonts w:ascii="Times New Roman" w:hAnsi="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A974415"/>
    <w:multiLevelType w:val="hybridMultilevel"/>
    <w:tmpl w:val="C36CA832"/>
    <w:lvl w:ilvl="0" w:tplc="7068B40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6" w15:restartNumberingAfterBreak="0">
    <w:nsid w:val="4C37251D"/>
    <w:multiLevelType w:val="hybridMultilevel"/>
    <w:tmpl w:val="F954C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604194"/>
    <w:multiLevelType w:val="hybridMultilevel"/>
    <w:tmpl w:val="1F74E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DD7C37"/>
    <w:multiLevelType w:val="hybridMultilevel"/>
    <w:tmpl w:val="581A3FEE"/>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9" w15:restartNumberingAfterBreak="0">
    <w:nsid w:val="519513D4"/>
    <w:multiLevelType w:val="hybridMultilevel"/>
    <w:tmpl w:val="87D8E2C2"/>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5F4B7B"/>
    <w:multiLevelType w:val="hybridMultilevel"/>
    <w:tmpl w:val="06AC7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9116B1"/>
    <w:multiLevelType w:val="hybridMultilevel"/>
    <w:tmpl w:val="943C6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BF6EC9"/>
    <w:multiLevelType w:val="hybridMultilevel"/>
    <w:tmpl w:val="1F4AC8A6"/>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3" w15:restartNumberingAfterBreak="0">
    <w:nsid w:val="567B68A8"/>
    <w:multiLevelType w:val="hybridMultilevel"/>
    <w:tmpl w:val="8DB871E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57494FAA"/>
    <w:multiLevelType w:val="hybridMultilevel"/>
    <w:tmpl w:val="F2BC9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4A0548"/>
    <w:multiLevelType w:val="hybridMultilevel"/>
    <w:tmpl w:val="49FCC0D8"/>
    <w:lvl w:ilvl="0" w:tplc="8252F964">
      <w:start w:val="1"/>
      <w:numFmt w:val="bullet"/>
      <w:lvlText w:val="•"/>
      <w:lvlJc w:val="left"/>
      <w:pPr>
        <w:ind w:left="700" w:hanging="480"/>
      </w:pPr>
      <w:rPr>
        <w:rFonts w:ascii="Arial" w:hAnsi="Arial" w:hint="default"/>
      </w:rPr>
    </w:lvl>
    <w:lvl w:ilvl="1" w:tplc="8252F964">
      <w:start w:val="1"/>
      <w:numFmt w:val="bullet"/>
      <w:lvlText w:val="•"/>
      <w:lvlJc w:val="left"/>
      <w:pPr>
        <w:ind w:left="1180" w:hanging="480"/>
      </w:pPr>
      <w:rPr>
        <w:rFonts w:ascii="Arial" w:hAnsi="Arial"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36" w15:restartNumberingAfterBreak="0">
    <w:nsid w:val="5CBE2858"/>
    <w:multiLevelType w:val="hybridMultilevel"/>
    <w:tmpl w:val="6EF646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08F092C"/>
    <w:multiLevelType w:val="hybridMultilevel"/>
    <w:tmpl w:val="FB404DF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8"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67A32C88"/>
    <w:multiLevelType w:val="hybridMultilevel"/>
    <w:tmpl w:val="257EC936"/>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40"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1" w15:restartNumberingAfterBreak="0">
    <w:nsid w:val="73D504A3"/>
    <w:multiLevelType w:val="hybridMultilevel"/>
    <w:tmpl w:val="416C2748"/>
    <w:lvl w:ilvl="0" w:tplc="6470B05A">
      <w:start w:val="1"/>
      <w:numFmt w:val="bullet"/>
      <w:lvlText w:val="•"/>
      <w:lvlJc w:val="left"/>
      <w:pPr>
        <w:tabs>
          <w:tab w:val="num" w:pos="357"/>
        </w:tabs>
        <w:ind w:left="357" w:hanging="360"/>
      </w:pPr>
      <w:rPr>
        <w:rFonts w:ascii="Arial" w:hAnsi="Arial" w:hint="default"/>
      </w:rPr>
    </w:lvl>
    <w:lvl w:ilvl="1" w:tplc="FEB8A0B4">
      <w:numFmt w:val="bullet"/>
      <w:lvlText w:val="•"/>
      <w:lvlJc w:val="left"/>
      <w:pPr>
        <w:tabs>
          <w:tab w:val="num" w:pos="1077"/>
        </w:tabs>
        <w:ind w:left="1077" w:hanging="360"/>
      </w:pPr>
      <w:rPr>
        <w:rFonts w:ascii="Arial" w:hAnsi="Arial" w:hint="default"/>
      </w:rPr>
    </w:lvl>
    <w:lvl w:ilvl="2" w:tplc="B1268CE4">
      <w:numFmt w:val="bullet"/>
      <w:lvlText w:val="₋"/>
      <w:lvlJc w:val="left"/>
      <w:pPr>
        <w:tabs>
          <w:tab w:val="num" w:pos="1797"/>
        </w:tabs>
        <w:ind w:left="1797" w:hanging="360"/>
      </w:pPr>
      <w:rPr>
        <w:rFonts w:ascii="Calibri" w:hAnsi="Calibri" w:hint="default"/>
      </w:rPr>
    </w:lvl>
    <w:lvl w:ilvl="3" w:tplc="986045B2" w:tentative="1">
      <w:start w:val="1"/>
      <w:numFmt w:val="bullet"/>
      <w:lvlText w:val="•"/>
      <w:lvlJc w:val="left"/>
      <w:pPr>
        <w:tabs>
          <w:tab w:val="num" w:pos="2517"/>
        </w:tabs>
        <w:ind w:left="2517" w:hanging="360"/>
      </w:pPr>
      <w:rPr>
        <w:rFonts w:ascii="Arial" w:hAnsi="Arial" w:hint="default"/>
      </w:rPr>
    </w:lvl>
    <w:lvl w:ilvl="4" w:tplc="1736C14C" w:tentative="1">
      <w:start w:val="1"/>
      <w:numFmt w:val="bullet"/>
      <w:lvlText w:val="•"/>
      <w:lvlJc w:val="left"/>
      <w:pPr>
        <w:tabs>
          <w:tab w:val="num" w:pos="3237"/>
        </w:tabs>
        <w:ind w:left="3237" w:hanging="360"/>
      </w:pPr>
      <w:rPr>
        <w:rFonts w:ascii="Arial" w:hAnsi="Arial" w:hint="default"/>
      </w:rPr>
    </w:lvl>
    <w:lvl w:ilvl="5" w:tplc="143ED052" w:tentative="1">
      <w:start w:val="1"/>
      <w:numFmt w:val="bullet"/>
      <w:lvlText w:val="•"/>
      <w:lvlJc w:val="left"/>
      <w:pPr>
        <w:tabs>
          <w:tab w:val="num" w:pos="3957"/>
        </w:tabs>
        <w:ind w:left="3957" w:hanging="360"/>
      </w:pPr>
      <w:rPr>
        <w:rFonts w:ascii="Arial" w:hAnsi="Arial" w:hint="default"/>
      </w:rPr>
    </w:lvl>
    <w:lvl w:ilvl="6" w:tplc="81B8D4E8" w:tentative="1">
      <w:start w:val="1"/>
      <w:numFmt w:val="bullet"/>
      <w:lvlText w:val="•"/>
      <w:lvlJc w:val="left"/>
      <w:pPr>
        <w:tabs>
          <w:tab w:val="num" w:pos="4677"/>
        </w:tabs>
        <w:ind w:left="4677" w:hanging="360"/>
      </w:pPr>
      <w:rPr>
        <w:rFonts w:ascii="Arial" w:hAnsi="Arial" w:hint="default"/>
      </w:rPr>
    </w:lvl>
    <w:lvl w:ilvl="7" w:tplc="6278F43C" w:tentative="1">
      <w:start w:val="1"/>
      <w:numFmt w:val="bullet"/>
      <w:lvlText w:val="•"/>
      <w:lvlJc w:val="left"/>
      <w:pPr>
        <w:tabs>
          <w:tab w:val="num" w:pos="5397"/>
        </w:tabs>
        <w:ind w:left="5397" w:hanging="360"/>
      </w:pPr>
      <w:rPr>
        <w:rFonts w:ascii="Arial" w:hAnsi="Arial" w:hint="default"/>
      </w:rPr>
    </w:lvl>
    <w:lvl w:ilvl="8" w:tplc="35DCC9E2" w:tentative="1">
      <w:start w:val="1"/>
      <w:numFmt w:val="bullet"/>
      <w:lvlText w:val="•"/>
      <w:lvlJc w:val="left"/>
      <w:pPr>
        <w:tabs>
          <w:tab w:val="num" w:pos="6117"/>
        </w:tabs>
        <w:ind w:left="6117" w:hanging="360"/>
      </w:pPr>
      <w:rPr>
        <w:rFonts w:ascii="Arial" w:hAnsi="Arial" w:hint="default"/>
      </w:rPr>
    </w:lvl>
  </w:abstractNum>
  <w:abstractNum w:abstractNumId="42" w15:restartNumberingAfterBreak="0">
    <w:nsid w:val="741F1B26"/>
    <w:multiLevelType w:val="hybridMultilevel"/>
    <w:tmpl w:val="865E5FA0"/>
    <w:lvl w:ilvl="0" w:tplc="04090011">
      <w:start w:val="1"/>
      <w:numFmt w:val="decimal"/>
      <w:lvlText w:val="%1)"/>
      <w:lvlJc w:val="left"/>
      <w:pPr>
        <w:tabs>
          <w:tab w:val="num" w:pos="720"/>
        </w:tabs>
        <w:ind w:left="720" w:hanging="360"/>
      </w:pPr>
      <w:rPr>
        <w:rFonts w:hint="default"/>
      </w:rPr>
    </w:lvl>
    <w:lvl w:ilvl="1" w:tplc="F5381C28">
      <w:start w:val="1"/>
      <w:numFmt w:val="bullet"/>
      <w:lvlText w:val="▪"/>
      <w:lvlJc w:val="left"/>
      <w:pPr>
        <w:tabs>
          <w:tab w:val="num" w:pos="1440"/>
        </w:tabs>
        <w:ind w:left="1440" w:hanging="360"/>
      </w:pPr>
      <w:rPr>
        <w:rFonts w:ascii="Lucida Grande" w:hAnsi="Lucida Grande" w:hint="default"/>
      </w:rPr>
    </w:lvl>
    <w:lvl w:ilvl="2" w:tplc="7CBEF16E">
      <w:start w:val="1"/>
      <w:numFmt w:val="bullet"/>
      <w:lvlText w:val="▪"/>
      <w:lvlJc w:val="left"/>
      <w:pPr>
        <w:tabs>
          <w:tab w:val="num" w:pos="2160"/>
        </w:tabs>
        <w:ind w:left="2160" w:hanging="360"/>
      </w:pPr>
      <w:rPr>
        <w:rFonts w:ascii="Lucida Grande" w:hAnsi="Lucida Grande" w:hint="default"/>
      </w:rPr>
    </w:lvl>
    <w:lvl w:ilvl="3" w:tplc="9FBA0C10" w:tentative="1">
      <w:start w:val="1"/>
      <w:numFmt w:val="bullet"/>
      <w:lvlText w:val="▪"/>
      <w:lvlJc w:val="left"/>
      <w:pPr>
        <w:tabs>
          <w:tab w:val="num" w:pos="2880"/>
        </w:tabs>
        <w:ind w:left="2880" w:hanging="360"/>
      </w:pPr>
      <w:rPr>
        <w:rFonts w:ascii="Lucida Grande" w:hAnsi="Lucida Grande" w:hint="default"/>
      </w:rPr>
    </w:lvl>
    <w:lvl w:ilvl="4" w:tplc="1BBEA162" w:tentative="1">
      <w:start w:val="1"/>
      <w:numFmt w:val="bullet"/>
      <w:lvlText w:val="▪"/>
      <w:lvlJc w:val="left"/>
      <w:pPr>
        <w:tabs>
          <w:tab w:val="num" w:pos="3600"/>
        </w:tabs>
        <w:ind w:left="3600" w:hanging="360"/>
      </w:pPr>
      <w:rPr>
        <w:rFonts w:ascii="Lucida Grande" w:hAnsi="Lucida Grande" w:hint="default"/>
      </w:rPr>
    </w:lvl>
    <w:lvl w:ilvl="5" w:tplc="C4E87A16" w:tentative="1">
      <w:start w:val="1"/>
      <w:numFmt w:val="bullet"/>
      <w:lvlText w:val="▪"/>
      <w:lvlJc w:val="left"/>
      <w:pPr>
        <w:tabs>
          <w:tab w:val="num" w:pos="4320"/>
        </w:tabs>
        <w:ind w:left="4320" w:hanging="360"/>
      </w:pPr>
      <w:rPr>
        <w:rFonts w:ascii="Lucida Grande" w:hAnsi="Lucida Grande" w:hint="default"/>
      </w:rPr>
    </w:lvl>
    <w:lvl w:ilvl="6" w:tplc="0F741570" w:tentative="1">
      <w:start w:val="1"/>
      <w:numFmt w:val="bullet"/>
      <w:lvlText w:val="▪"/>
      <w:lvlJc w:val="left"/>
      <w:pPr>
        <w:tabs>
          <w:tab w:val="num" w:pos="5040"/>
        </w:tabs>
        <w:ind w:left="5040" w:hanging="360"/>
      </w:pPr>
      <w:rPr>
        <w:rFonts w:ascii="Lucida Grande" w:hAnsi="Lucida Grande" w:hint="default"/>
      </w:rPr>
    </w:lvl>
    <w:lvl w:ilvl="7" w:tplc="D158CBD4" w:tentative="1">
      <w:start w:val="1"/>
      <w:numFmt w:val="bullet"/>
      <w:lvlText w:val="▪"/>
      <w:lvlJc w:val="left"/>
      <w:pPr>
        <w:tabs>
          <w:tab w:val="num" w:pos="5760"/>
        </w:tabs>
        <w:ind w:left="5760" w:hanging="360"/>
      </w:pPr>
      <w:rPr>
        <w:rFonts w:ascii="Lucida Grande" w:hAnsi="Lucida Grande" w:hint="default"/>
      </w:rPr>
    </w:lvl>
    <w:lvl w:ilvl="8" w:tplc="095EADAA" w:tentative="1">
      <w:start w:val="1"/>
      <w:numFmt w:val="bullet"/>
      <w:lvlText w:val="▪"/>
      <w:lvlJc w:val="left"/>
      <w:pPr>
        <w:tabs>
          <w:tab w:val="num" w:pos="6480"/>
        </w:tabs>
        <w:ind w:left="6480" w:hanging="360"/>
      </w:pPr>
      <w:rPr>
        <w:rFonts w:ascii="Lucida Grande" w:hAnsi="Lucida Grande" w:hint="default"/>
      </w:rPr>
    </w:lvl>
  </w:abstractNum>
  <w:abstractNum w:abstractNumId="43" w15:restartNumberingAfterBreak="0">
    <w:nsid w:val="74B04AB0"/>
    <w:multiLevelType w:val="hybridMultilevel"/>
    <w:tmpl w:val="F8F21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A13816"/>
    <w:multiLevelType w:val="hybridMultilevel"/>
    <w:tmpl w:val="33ACB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866CAB"/>
    <w:multiLevelType w:val="hybridMultilevel"/>
    <w:tmpl w:val="7A244928"/>
    <w:lvl w:ilvl="0" w:tplc="0CC8B8BE">
      <w:start w:val="1"/>
      <w:numFmt w:val="bullet"/>
      <w:lvlText w:val="▪"/>
      <w:lvlJc w:val="left"/>
      <w:pPr>
        <w:tabs>
          <w:tab w:val="num" w:pos="720"/>
        </w:tabs>
        <w:ind w:left="720" w:hanging="360"/>
      </w:pPr>
      <w:rPr>
        <w:rFonts w:ascii="Lucida Grande" w:hAnsi="Lucida Grande" w:hint="default"/>
      </w:rPr>
    </w:lvl>
    <w:lvl w:ilvl="1" w:tplc="F5381C28">
      <w:start w:val="1"/>
      <w:numFmt w:val="bullet"/>
      <w:lvlText w:val="▪"/>
      <w:lvlJc w:val="left"/>
      <w:pPr>
        <w:tabs>
          <w:tab w:val="num" w:pos="1440"/>
        </w:tabs>
        <w:ind w:left="1440" w:hanging="360"/>
      </w:pPr>
      <w:rPr>
        <w:rFonts w:ascii="Lucida Grande" w:hAnsi="Lucida Grande" w:hint="default"/>
      </w:rPr>
    </w:lvl>
    <w:lvl w:ilvl="2" w:tplc="7CBEF16E">
      <w:start w:val="1"/>
      <w:numFmt w:val="bullet"/>
      <w:lvlText w:val="▪"/>
      <w:lvlJc w:val="left"/>
      <w:pPr>
        <w:tabs>
          <w:tab w:val="num" w:pos="2160"/>
        </w:tabs>
        <w:ind w:left="2160" w:hanging="360"/>
      </w:pPr>
      <w:rPr>
        <w:rFonts w:ascii="Lucida Grande" w:hAnsi="Lucida Grande" w:hint="default"/>
      </w:rPr>
    </w:lvl>
    <w:lvl w:ilvl="3" w:tplc="9FBA0C10" w:tentative="1">
      <w:start w:val="1"/>
      <w:numFmt w:val="bullet"/>
      <w:lvlText w:val="▪"/>
      <w:lvlJc w:val="left"/>
      <w:pPr>
        <w:tabs>
          <w:tab w:val="num" w:pos="2880"/>
        </w:tabs>
        <w:ind w:left="2880" w:hanging="360"/>
      </w:pPr>
      <w:rPr>
        <w:rFonts w:ascii="Lucida Grande" w:hAnsi="Lucida Grande" w:hint="default"/>
      </w:rPr>
    </w:lvl>
    <w:lvl w:ilvl="4" w:tplc="1BBEA162" w:tentative="1">
      <w:start w:val="1"/>
      <w:numFmt w:val="bullet"/>
      <w:lvlText w:val="▪"/>
      <w:lvlJc w:val="left"/>
      <w:pPr>
        <w:tabs>
          <w:tab w:val="num" w:pos="3600"/>
        </w:tabs>
        <w:ind w:left="3600" w:hanging="360"/>
      </w:pPr>
      <w:rPr>
        <w:rFonts w:ascii="Lucida Grande" w:hAnsi="Lucida Grande" w:hint="default"/>
      </w:rPr>
    </w:lvl>
    <w:lvl w:ilvl="5" w:tplc="C4E87A16" w:tentative="1">
      <w:start w:val="1"/>
      <w:numFmt w:val="bullet"/>
      <w:lvlText w:val="▪"/>
      <w:lvlJc w:val="left"/>
      <w:pPr>
        <w:tabs>
          <w:tab w:val="num" w:pos="4320"/>
        </w:tabs>
        <w:ind w:left="4320" w:hanging="360"/>
      </w:pPr>
      <w:rPr>
        <w:rFonts w:ascii="Lucida Grande" w:hAnsi="Lucida Grande" w:hint="default"/>
      </w:rPr>
    </w:lvl>
    <w:lvl w:ilvl="6" w:tplc="0F741570" w:tentative="1">
      <w:start w:val="1"/>
      <w:numFmt w:val="bullet"/>
      <w:lvlText w:val="▪"/>
      <w:lvlJc w:val="left"/>
      <w:pPr>
        <w:tabs>
          <w:tab w:val="num" w:pos="5040"/>
        </w:tabs>
        <w:ind w:left="5040" w:hanging="360"/>
      </w:pPr>
      <w:rPr>
        <w:rFonts w:ascii="Lucida Grande" w:hAnsi="Lucida Grande" w:hint="default"/>
      </w:rPr>
    </w:lvl>
    <w:lvl w:ilvl="7" w:tplc="D158CBD4" w:tentative="1">
      <w:start w:val="1"/>
      <w:numFmt w:val="bullet"/>
      <w:lvlText w:val="▪"/>
      <w:lvlJc w:val="left"/>
      <w:pPr>
        <w:tabs>
          <w:tab w:val="num" w:pos="5760"/>
        </w:tabs>
        <w:ind w:left="5760" w:hanging="360"/>
      </w:pPr>
      <w:rPr>
        <w:rFonts w:ascii="Lucida Grande" w:hAnsi="Lucida Grande" w:hint="default"/>
      </w:rPr>
    </w:lvl>
    <w:lvl w:ilvl="8" w:tplc="095EADAA" w:tentative="1">
      <w:start w:val="1"/>
      <w:numFmt w:val="bullet"/>
      <w:lvlText w:val="▪"/>
      <w:lvlJc w:val="left"/>
      <w:pPr>
        <w:tabs>
          <w:tab w:val="num" w:pos="6480"/>
        </w:tabs>
        <w:ind w:left="6480" w:hanging="360"/>
      </w:pPr>
      <w:rPr>
        <w:rFonts w:ascii="Lucida Grande" w:hAnsi="Lucida Grande" w:hint="default"/>
      </w:rPr>
    </w:lvl>
  </w:abstractNum>
  <w:abstractNum w:abstractNumId="46" w15:restartNumberingAfterBreak="0">
    <w:nsid w:val="7E02772F"/>
    <w:multiLevelType w:val="hybridMultilevel"/>
    <w:tmpl w:val="1CE256E0"/>
    <w:lvl w:ilvl="0" w:tplc="6B9EE710">
      <w:start w:val="1"/>
      <w:numFmt w:val="bullet"/>
      <w:lvlText w:val="•"/>
      <w:lvlJc w:val="left"/>
      <w:pPr>
        <w:tabs>
          <w:tab w:val="num" w:pos="720"/>
        </w:tabs>
        <w:ind w:left="720" w:hanging="360"/>
      </w:pPr>
      <w:rPr>
        <w:rFonts w:ascii="Arial" w:hAnsi="Arial" w:hint="default"/>
      </w:rPr>
    </w:lvl>
    <w:lvl w:ilvl="1" w:tplc="0D5CECB6">
      <w:start w:val="38"/>
      <w:numFmt w:val="bullet"/>
      <w:lvlText w:val="–"/>
      <w:lvlJc w:val="left"/>
      <w:pPr>
        <w:tabs>
          <w:tab w:val="num" w:pos="1440"/>
        </w:tabs>
        <w:ind w:left="1440" w:hanging="360"/>
      </w:pPr>
      <w:rPr>
        <w:rFonts w:ascii="Arial" w:hAnsi="Arial" w:hint="default"/>
      </w:rPr>
    </w:lvl>
    <w:lvl w:ilvl="2" w:tplc="913C5106">
      <w:start w:val="38"/>
      <w:numFmt w:val="bullet"/>
      <w:lvlText w:val="•"/>
      <w:lvlJc w:val="left"/>
      <w:pPr>
        <w:tabs>
          <w:tab w:val="num" w:pos="2160"/>
        </w:tabs>
        <w:ind w:left="2160" w:hanging="360"/>
      </w:pPr>
      <w:rPr>
        <w:rFonts w:ascii="Arial" w:hAnsi="Arial" w:hint="default"/>
      </w:rPr>
    </w:lvl>
    <w:lvl w:ilvl="3" w:tplc="E74A85B8">
      <w:start w:val="38"/>
      <w:numFmt w:val="bullet"/>
      <w:lvlText w:val="–"/>
      <w:lvlJc w:val="left"/>
      <w:pPr>
        <w:tabs>
          <w:tab w:val="num" w:pos="2880"/>
        </w:tabs>
        <w:ind w:left="2880" w:hanging="360"/>
      </w:pPr>
      <w:rPr>
        <w:rFonts w:ascii="Arial" w:hAnsi="Arial" w:hint="default"/>
      </w:rPr>
    </w:lvl>
    <w:lvl w:ilvl="4" w:tplc="4704CFEE" w:tentative="1">
      <w:start w:val="1"/>
      <w:numFmt w:val="bullet"/>
      <w:lvlText w:val="•"/>
      <w:lvlJc w:val="left"/>
      <w:pPr>
        <w:tabs>
          <w:tab w:val="num" w:pos="3600"/>
        </w:tabs>
        <w:ind w:left="3600" w:hanging="360"/>
      </w:pPr>
      <w:rPr>
        <w:rFonts w:ascii="Arial" w:hAnsi="Arial" w:hint="default"/>
      </w:rPr>
    </w:lvl>
    <w:lvl w:ilvl="5" w:tplc="7E96C976" w:tentative="1">
      <w:start w:val="1"/>
      <w:numFmt w:val="bullet"/>
      <w:lvlText w:val="•"/>
      <w:lvlJc w:val="left"/>
      <w:pPr>
        <w:tabs>
          <w:tab w:val="num" w:pos="4320"/>
        </w:tabs>
        <w:ind w:left="4320" w:hanging="360"/>
      </w:pPr>
      <w:rPr>
        <w:rFonts w:ascii="Arial" w:hAnsi="Arial" w:hint="default"/>
      </w:rPr>
    </w:lvl>
    <w:lvl w:ilvl="6" w:tplc="50AC6FF0" w:tentative="1">
      <w:start w:val="1"/>
      <w:numFmt w:val="bullet"/>
      <w:lvlText w:val="•"/>
      <w:lvlJc w:val="left"/>
      <w:pPr>
        <w:tabs>
          <w:tab w:val="num" w:pos="5040"/>
        </w:tabs>
        <w:ind w:left="5040" w:hanging="360"/>
      </w:pPr>
      <w:rPr>
        <w:rFonts w:ascii="Arial" w:hAnsi="Arial" w:hint="default"/>
      </w:rPr>
    </w:lvl>
    <w:lvl w:ilvl="7" w:tplc="DBD645C6" w:tentative="1">
      <w:start w:val="1"/>
      <w:numFmt w:val="bullet"/>
      <w:lvlText w:val="•"/>
      <w:lvlJc w:val="left"/>
      <w:pPr>
        <w:tabs>
          <w:tab w:val="num" w:pos="5760"/>
        </w:tabs>
        <w:ind w:left="5760" w:hanging="360"/>
      </w:pPr>
      <w:rPr>
        <w:rFonts w:ascii="Arial" w:hAnsi="Arial" w:hint="default"/>
      </w:rPr>
    </w:lvl>
    <w:lvl w:ilvl="8" w:tplc="120CBD08"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E891F45"/>
    <w:multiLevelType w:val="hybridMultilevel"/>
    <w:tmpl w:val="898A09E8"/>
    <w:lvl w:ilvl="0" w:tplc="04090001">
      <w:start w:val="1"/>
      <w:numFmt w:val="bullet"/>
      <w:lvlText w:val=""/>
      <w:lvlJc w:val="left"/>
      <w:pPr>
        <w:ind w:left="700" w:hanging="480"/>
      </w:pPr>
      <w:rPr>
        <w:rFonts w:ascii="Wingdings" w:hAnsi="Wingdings" w:hint="default"/>
      </w:rPr>
    </w:lvl>
    <w:lvl w:ilvl="1" w:tplc="04090003" w:tentative="1">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num w:numId="1">
    <w:abstractNumId w:val="38"/>
  </w:num>
  <w:num w:numId="2">
    <w:abstractNumId w:val="40"/>
  </w:num>
  <w:num w:numId="3">
    <w:abstractNumId w:val="20"/>
  </w:num>
  <w:num w:numId="4">
    <w:abstractNumId w:val="27"/>
  </w:num>
  <w:num w:numId="5">
    <w:abstractNumId w:val="29"/>
  </w:num>
  <w:num w:numId="6">
    <w:abstractNumId w:val="9"/>
  </w:num>
  <w:num w:numId="7">
    <w:abstractNumId w:val="19"/>
  </w:num>
  <w:num w:numId="8">
    <w:abstractNumId w:val="36"/>
  </w:num>
  <w:num w:numId="9">
    <w:abstractNumId w:val="17"/>
  </w:num>
  <w:num w:numId="10">
    <w:abstractNumId w:val="0"/>
  </w:num>
  <w:num w:numId="11">
    <w:abstractNumId w:val="18"/>
  </w:num>
  <w:num w:numId="12">
    <w:abstractNumId w:val="23"/>
  </w:num>
  <w:num w:numId="13">
    <w:abstractNumId w:val="5"/>
  </w:num>
  <w:num w:numId="14">
    <w:abstractNumId w:val="46"/>
  </w:num>
  <w:num w:numId="15">
    <w:abstractNumId w:val="16"/>
  </w:num>
  <w:num w:numId="16">
    <w:abstractNumId w:val="7"/>
  </w:num>
  <w:num w:numId="17">
    <w:abstractNumId w:val="33"/>
  </w:num>
  <w:num w:numId="18">
    <w:abstractNumId w:val="44"/>
  </w:num>
  <w:num w:numId="19">
    <w:abstractNumId w:val="21"/>
  </w:num>
  <w:num w:numId="20">
    <w:abstractNumId w:val="13"/>
  </w:num>
  <w:num w:numId="21">
    <w:abstractNumId w:val="43"/>
  </w:num>
  <w:num w:numId="22">
    <w:abstractNumId w:val="34"/>
  </w:num>
  <w:num w:numId="23">
    <w:abstractNumId w:val="11"/>
  </w:num>
  <w:num w:numId="24">
    <w:abstractNumId w:val="6"/>
  </w:num>
  <w:num w:numId="25">
    <w:abstractNumId w:val="26"/>
  </w:num>
  <w:num w:numId="26">
    <w:abstractNumId w:val="41"/>
  </w:num>
  <w:num w:numId="27">
    <w:abstractNumId w:val="32"/>
  </w:num>
  <w:num w:numId="28">
    <w:abstractNumId w:val="24"/>
  </w:num>
  <w:num w:numId="29">
    <w:abstractNumId w:val="25"/>
  </w:num>
  <w:num w:numId="30">
    <w:abstractNumId w:val="14"/>
  </w:num>
  <w:num w:numId="31">
    <w:abstractNumId w:val="37"/>
  </w:num>
  <w:num w:numId="32">
    <w:abstractNumId w:val="22"/>
  </w:num>
  <w:num w:numId="33">
    <w:abstractNumId w:val="3"/>
  </w:num>
  <w:num w:numId="34">
    <w:abstractNumId w:val="28"/>
  </w:num>
  <w:num w:numId="35">
    <w:abstractNumId w:val="47"/>
  </w:num>
  <w:num w:numId="36">
    <w:abstractNumId w:val="35"/>
  </w:num>
  <w:num w:numId="37">
    <w:abstractNumId w:val="45"/>
  </w:num>
  <w:num w:numId="38">
    <w:abstractNumId w:val="4"/>
  </w:num>
  <w:num w:numId="39">
    <w:abstractNumId w:val="12"/>
  </w:num>
  <w:num w:numId="40">
    <w:abstractNumId w:val="42"/>
  </w:num>
  <w:num w:numId="41">
    <w:abstractNumId w:val="30"/>
  </w:num>
  <w:num w:numId="42">
    <w:abstractNumId w:val="2"/>
  </w:num>
  <w:num w:numId="43">
    <w:abstractNumId w:val="15"/>
  </w:num>
  <w:num w:numId="44">
    <w:abstractNumId w:val="10"/>
  </w:num>
  <w:num w:numId="45">
    <w:abstractNumId w:val="39"/>
  </w:num>
  <w:num w:numId="46">
    <w:abstractNumId w:val="1"/>
  </w:num>
  <w:num w:numId="47">
    <w:abstractNumId w:val="31"/>
  </w:num>
  <w:num w:numId="48">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F66"/>
    <w:rsid w:val="00005F34"/>
    <w:rsid w:val="000065E7"/>
    <w:rsid w:val="000069CB"/>
    <w:rsid w:val="00006FDF"/>
    <w:rsid w:val="0000708A"/>
    <w:rsid w:val="0000719E"/>
    <w:rsid w:val="000074C4"/>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A58"/>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67F0C"/>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E52"/>
    <w:rsid w:val="000A1E89"/>
    <w:rsid w:val="000A20BA"/>
    <w:rsid w:val="000A2225"/>
    <w:rsid w:val="000A2B39"/>
    <w:rsid w:val="000A2D32"/>
    <w:rsid w:val="000A2EB3"/>
    <w:rsid w:val="000A3B57"/>
    <w:rsid w:val="000A430E"/>
    <w:rsid w:val="000A453D"/>
    <w:rsid w:val="000A4E95"/>
    <w:rsid w:val="000A4FCB"/>
    <w:rsid w:val="000A596D"/>
    <w:rsid w:val="000A5A37"/>
    <w:rsid w:val="000A5CFC"/>
    <w:rsid w:val="000A66CF"/>
    <w:rsid w:val="000A68FD"/>
    <w:rsid w:val="000A6A20"/>
    <w:rsid w:val="000A6FE8"/>
    <w:rsid w:val="000A7726"/>
    <w:rsid w:val="000A77F2"/>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A3C"/>
    <w:rsid w:val="000C0C04"/>
    <w:rsid w:val="000C0C49"/>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205"/>
    <w:rsid w:val="000D3242"/>
    <w:rsid w:val="000D3351"/>
    <w:rsid w:val="000D338E"/>
    <w:rsid w:val="000D36B1"/>
    <w:rsid w:val="000D38C0"/>
    <w:rsid w:val="000D3912"/>
    <w:rsid w:val="000D4B1B"/>
    <w:rsid w:val="000D4F32"/>
    <w:rsid w:val="000D56E8"/>
    <w:rsid w:val="000D59AC"/>
    <w:rsid w:val="000D5A2D"/>
    <w:rsid w:val="000D6323"/>
    <w:rsid w:val="000D6626"/>
    <w:rsid w:val="000D6D54"/>
    <w:rsid w:val="000D6FFB"/>
    <w:rsid w:val="000D7412"/>
    <w:rsid w:val="000D7D65"/>
    <w:rsid w:val="000E05E9"/>
    <w:rsid w:val="000E0C7D"/>
    <w:rsid w:val="000E14B3"/>
    <w:rsid w:val="000E166B"/>
    <w:rsid w:val="000E1BB5"/>
    <w:rsid w:val="000E27CF"/>
    <w:rsid w:val="000E2FAF"/>
    <w:rsid w:val="000E3216"/>
    <w:rsid w:val="000E3D57"/>
    <w:rsid w:val="000E448C"/>
    <w:rsid w:val="000E4D00"/>
    <w:rsid w:val="000E548D"/>
    <w:rsid w:val="000E5BD3"/>
    <w:rsid w:val="000E6E5C"/>
    <w:rsid w:val="000E6EFC"/>
    <w:rsid w:val="000E706C"/>
    <w:rsid w:val="000E7AFA"/>
    <w:rsid w:val="000F0786"/>
    <w:rsid w:val="000F0E8B"/>
    <w:rsid w:val="000F1031"/>
    <w:rsid w:val="000F1B61"/>
    <w:rsid w:val="000F20AC"/>
    <w:rsid w:val="000F2F02"/>
    <w:rsid w:val="000F3186"/>
    <w:rsid w:val="000F35FB"/>
    <w:rsid w:val="000F38B9"/>
    <w:rsid w:val="000F3B28"/>
    <w:rsid w:val="000F3DCF"/>
    <w:rsid w:val="000F468C"/>
    <w:rsid w:val="000F508D"/>
    <w:rsid w:val="000F5150"/>
    <w:rsid w:val="000F5497"/>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6B2"/>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EA3"/>
    <w:rsid w:val="001338E2"/>
    <w:rsid w:val="00134041"/>
    <w:rsid w:val="00134091"/>
    <w:rsid w:val="00134309"/>
    <w:rsid w:val="0013568D"/>
    <w:rsid w:val="00135B09"/>
    <w:rsid w:val="00136167"/>
    <w:rsid w:val="001366B0"/>
    <w:rsid w:val="00136CBF"/>
    <w:rsid w:val="00136F57"/>
    <w:rsid w:val="001372E1"/>
    <w:rsid w:val="00137807"/>
    <w:rsid w:val="00137C84"/>
    <w:rsid w:val="00137D78"/>
    <w:rsid w:val="00140140"/>
    <w:rsid w:val="00140B34"/>
    <w:rsid w:val="00141644"/>
    <w:rsid w:val="00141B12"/>
    <w:rsid w:val="00141B7B"/>
    <w:rsid w:val="00141BAC"/>
    <w:rsid w:val="001428CA"/>
    <w:rsid w:val="00142DA6"/>
    <w:rsid w:val="0014336E"/>
    <w:rsid w:val="00143447"/>
    <w:rsid w:val="0014376F"/>
    <w:rsid w:val="001438A9"/>
    <w:rsid w:val="00143BEF"/>
    <w:rsid w:val="00143EE1"/>
    <w:rsid w:val="001451B1"/>
    <w:rsid w:val="00145DC2"/>
    <w:rsid w:val="00145F21"/>
    <w:rsid w:val="0014619B"/>
    <w:rsid w:val="0014667F"/>
    <w:rsid w:val="00146E8E"/>
    <w:rsid w:val="00146FA6"/>
    <w:rsid w:val="00147269"/>
    <w:rsid w:val="001472C7"/>
    <w:rsid w:val="0014747E"/>
    <w:rsid w:val="001501F9"/>
    <w:rsid w:val="00150222"/>
    <w:rsid w:val="0015087F"/>
    <w:rsid w:val="00151039"/>
    <w:rsid w:val="001513D3"/>
    <w:rsid w:val="00151893"/>
    <w:rsid w:val="00151A33"/>
    <w:rsid w:val="00151B29"/>
    <w:rsid w:val="00151B93"/>
    <w:rsid w:val="00152127"/>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8B5"/>
    <w:rsid w:val="00186AD6"/>
    <w:rsid w:val="00186F4F"/>
    <w:rsid w:val="00186F8A"/>
    <w:rsid w:val="00187BB1"/>
    <w:rsid w:val="001909E0"/>
    <w:rsid w:val="00190C0B"/>
    <w:rsid w:val="00190D94"/>
    <w:rsid w:val="0019102B"/>
    <w:rsid w:val="001915F9"/>
    <w:rsid w:val="00191D28"/>
    <w:rsid w:val="001921BB"/>
    <w:rsid w:val="00192E1A"/>
    <w:rsid w:val="00193934"/>
    <w:rsid w:val="001942DB"/>
    <w:rsid w:val="0019461B"/>
    <w:rsid w:val="00194B45"/>
    <w:rsid w:val="0019597A"/>
    <w:rsid w:val="00195BE2"/>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C81"/>
    <w:rsid w:val="001C107D"/>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8F4"/>
    <w:rsid w:val="001E59BA"/>
    <w:rsid w:val="001E59E0"/>
    <w:rsid w:val="001E5A9F"/>
    <w:rsid w:val="001E677B"/>
    <w:rsid w:val="001E6CF5"/>
    <w:rsid w:val="001E7244"/>
    <w:rsid w:val="001E729E"/>
    <w:rsid w:val="001E766E"/>
    <w:rsid w:val="001E7990"/>
    <w:rsid w:val="001E7AC0"/>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BD6"/>
    <w:rsid w:val="00200DBD"/>
    <w:rsid w:val="00200FC8"/>
    <w:rsid w:val="00201DAC"/>
    <w:rsid w:val="00201F4A"/>
    <w:rsid w:val="002027D9"/>
    <w:rsid w:val="00202B08"/>
    <w:rsid w:val="00202BC3"/>
    <w:rsid w:val="00203389"/>
    <w:rsid w:val="00203804"/>
    <w:rsid w:val="002046F8"/>
    <w:rsid w:val="00204B3A"/>
    <w:rsid w:val="00205244"/>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91A"/>
    <w:rsid w:val="00250922"/>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5C0"/>
    <w:rsid w:val="00287627"/>
    <w:rsid w:val="002878F5"/>
    <w:rsid w:val="00287B58"/>
    <w:rsid w:val="00287FFD"/>
    <w:rsid w:val="0029042E"/>
    <w:rsid w:val="002906E7"/>
    <w:rsid w:val="002907BA"/>
    <w:rsid w:val="002910EE"/>
    <w:rsid w:val="0029170E"/>
    <w:rsid w:val="00291EC7"/>
    <w:rsid w:val="002927DE"/>
    <w:rsid w:val="00292908"/>
    <w:rsid w:val="00292B5F"/>
    <w:rsid w:val="00293038"/>
    <w:rsid w:val="00293688"/>
    <w:rsid w:val="002947BB"/>
    <w:rsid w:val="00294B67"/>
    <w:rsid w:val="00294E8F"/>
    <w:rsid w:val="00296DC9"/>
    <w:rsid w:val="00297370"/>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5FB6"/>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17F"/>
    <w:rsid w:val="002D7417"/>
    <w:rsid w:val="002E03A9"/>
    <w:rsid w:val="002E054C"/>
    <w:rsid w:val="002E0814"/>
    <w:rsid w:val="002E1AF4"/>
    <w:rsid w:val="002E1C71"/>
    <w:rsid w:val="002E1D5A"/>
    <w:rsid w:val="002E1DA5"/>
    <w:rsid w:val="002E2DB3"/>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2D7A"/>
    <w:rsid w:val="0030330E"/>
    <w:rsid w:val="00303A07"/>
    <w:rsid w:val="00303CE2"/>
    <w:rsid w:val="0030412A"/>
    <w:rsid w:val="00304565"/>
    <w:rsid w:val="003045E6"/>
    <w:rsid w:val="003048D7"/>
    <w:rsid w:val="00304CE2"/>
    <w:rsid w:val="003056C7"/>
    <w:rsid w:val="00305929"/>
    <w:rsid w:val="00305AAA"/>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0A1"/>
    <w:rsid w:val="00333319"/>
    <w:rsid w:val="00333E46"/>
    <w:rsid w:val="003344CA"/>
    <w:rsid w:val="0033464F"/>
    <w:rsid w:val="00334A08"/>
    <w:rsid w:val="00334AA0"/>
    <w:rsid w:val="00334C64"/>
    <w:rsid w:val="00334FCF"/>
    <w:rsid w:val="003350C7"/>
    <w:rsid w:val="00335473"/>
    <w:rsid w:val="00335F0B"/>
    <w:rsid w:val="003368AE"/>
    <w:rsid w:val="00336B61"/>
    <w:rsid w:val="003370DD"/>
    <w:rsid w:val="0033715B"/>
    <w:rsid w:val="00337B89"/>
    <w:rsid w:val="00340EC0"/>
    <w:rsid w:val="0034111C"/>
    <w:rsid w:val="003411BB"/>
    <w:rsid w:val="003412C8"/>
    <w:rsid w:val="00341AF3"/>
    <w:rsid w:val="00341B77"/>
    <w:rsid w:val="0034222E"/>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04E"/>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2CD"/>
    <w:rsid w:val="0038481C"/>
    <w:rsid w:val="0038483B"/>
    <w:rsid w:val="00384872"/>
    <w:rsid w:val="00384D39"/>
    <w:rsid w:val="00384F0A"/>
    <w:rsid w:val="003850E6"/>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A79AC"/>
    <w:rsid w:val="003B02A0"/>
    <w:rsid w:val="003B030B"/>
    <w:rsid w:val="003B0F00"/>
    <w:rsid w:val="003B15F7"/>
    <w:rsid w:val="003B195D"/>
    <w:rsid w:val="003B206A"/>
    <w:rsid w:val="003B2AC8"/>
    <w:rsid w:val="003B32B9"/>
    <w:rsid w:val="003B39A6"/>
    <w:rsid w:val="003B3A45"/>
    <w:rsid w:val="003B4975"/>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90"/>
    <w:rsid w:val="003D24D5"/>
    <w:rsid w:val="003D24F2"/>
    <w:rsid w:val="003D2C00"/>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73D"/>
    <w:rsid w:val="003E5F5C"/>
    <w:rsid w:val="003E60E1"/>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1132"/>
    <w:rsid w:val="00421290"/>
    <w:rsid w:val="004213ED"/>
    <w:rsid w:val="004218CE"/>
    <w:rsid w:val="00421B79"/>
    <w:rsid w:val="004220D1"/>
    <w:rsid w:val="0042232E"/>
    <w:rsid w:val="004224A8"/>
    <w:rsid w:val="00422E0A"/>
    <w:rsid w:val="00423AEC"/>
    <w:rsid w:val="004248EA"/>
    <w:rsid w:val="00424FA7"/>
    <w:rsid w:val="00424FCB"/>
    <w:rsid w:val="00424FEC"/>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4AD0"/>
    <w:rsid w:val="00434B64"/>
    <w:rsid w:val="00435596"/>
    <w:rsid w:val="004355DA"/>
    <w:rsid w:val="00435796"/>
    <w:rsid w:val="004357B9"/>
    <w:rsid w:val="0043615B"/>
    <w:rsid w:val="00436830"/>
    <w:rsid w:val="00436950"/>
    <w:rsid w:val="004372CE"/>
    <w:rsid w:val="004373B9"/>
    <w:rsid w:val="00437DBB"/>
    <w:rsid w:val="00437DDB"/>
    <w:rsid w:val="00440604"/>
    <w:rsid w:val="0044098B"/>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71DF"/>
    <w:rsid w:val="0045783E"/>
    <w:rsid w:val="00457CD9"/>
    <w:rsid w:val="00460099"/>
    <w:rsid w:val="004611AE"/>
    <w:rsid w:val="004611CD"/>
    <w:rsid w:val="00461210"/>
    <w:rsid w:val="00461527"/>
    <w:rsid w:val="00461BB8"/>
    <w:rsid w:val="004628FC"/>
    <w:rsid w:val="00462BBA"/>
    <w:rsid w:val="00463020"/>
    <w:rsid w:val="004631E8"/>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0EC6"/>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36B5"/>
    <w:rsid w:val="004B39AB"/>
    <w:rsid w:val="004B3D07"/>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ED7"/>
    <w:rsid w:val="004F5025"/>
    <w:rsid w:val="004F53B8"/>
    <w:rsid w:val="004F5835"/>
    <w:rsid w:val="004F5A41"/>
    <w:rsid w:val="004F5B88"/>
    <w:rsid w:val="004F5C7E"/>
    <w:rsid w:val="004F5EBA"/>
    <w:rsid w:val="004F64EC"/>
    <w:rsid w:val="004F6C3E"/>
    <w:rsid w:val="004F72FD"/>
    <w:rsid w:val="004F76E2"/>
    <w:rsid w:val="004F7890"/>
    <w:rsid w:val="00500815"/>
    <w:rsid w:val="00501B1E"/>
    <w:rsid w:val="00502410"/>
    <w:rsid w:val="00503196"/>
    <w:rsid w:val="005032CB"/>
    <w:rsid w:val="00503583"/>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92B"/>
    <w:rsid w:val="00507B82"/>
    <w:rsid w:val="0051041A"/>
    <w:rsid w:val="005104AB"/>
    <w:rsid w:val="005105FA"/>
    <w:rsid w:val="005106B5"/>
    <w:rsid w:val="00511079"/>
    <w:rsid w:val="005112B9"/>
    <w:rsid w:val="0051133A"/>
    <w:rsid w:val="00511A13"/>
    <w:rsid w:val="00511EF7"/>
    <w:rsid w:val="005124A4"/>
    <w:rsid w:val="00513BA7"/>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2391"/>
    <w:rsid w:val="005237A4"/>
    <w:rsid w:val="00523F0C"/>
    <w:rsid w:val="00524AC6"/>
    <w:rsid w:val="00524D70"/>
    <w:rsid w:val="00524DC5"/>
    <w:rsid w:val="00524F72"/>
    <w:rsid w:val="00525454"/>
    <w:rsid w:val="005257CD"/>
    <w:rsid w:val="0052593A"/>
    <w:rsid w:val="00527A83"/>
    <w:rsid w:val="00527B01"/>
    <w:rsid w:val="0053004F"/>
    <w:rsid w:val="005300F9"/>
    <w:rsid w:val="00531C7B"/>
    <w:rsid w:val="00531D76"/>
    <w:rsid w:val="00531E99"/>
    <w:rsid w:val="00532279"/>
    <w:rsid w:val="00532407"/>
    <w:rsid w:val="0053257D"/>
    <w:rsid w:val="005327CF"/>
    <w:rsid w:val="00532B17"/>
    <w:rsid w:val="0053328B"/>
    <w:rsid w:val="0053343A"/>
    <w:rsid w:val="005339B1"/>
    <w:rsid w:val="00533AC2"/>
    <w:rsid w:val="00533E88"/>
    <w:rsid w:val="0053411B"/>
    <w:rsid w:val="00534181"/>
    <w:rsid w:val="00534355"/>
    <w:rsid w:val="00535022"/>
    <w:rsid w:val="0053541F"/>
    <w:rsid w:val="00535467"/>
    <w:rsid w:val="00535E21"/>
    <w:rsid w:val="005368DE"/>
    <w:rsid w:val="00537407"/>
    <w:rsid w:val="00537CBB"/>
    <w:rsid w:val="00540BBE"/>
    <w:rsid w:val="00540C66"/>
    <w:rsid w:val="00541403"/>
    <w:rsid w:val="0054246B"/>
    <w:rsid w:val="005424D2"/>
    <w:rsid w:val="005442D9"/>
    <w:rsid w:val="00544566"/>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6AF"/>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AE1"/>
    <w:rsid w:val="005746CF"/>
    <w:rsid w:val="00574BFF"/>
    <w:rsid w:val="00575D25"/>
    <w:rsid w:val="0057610E"/>
    <w:rsid w:val="00576727"/>
    <w:rsid w:val="0057702D"/>
    <w:rsid w:val="005774C5"/>
    <w:rsid w:val="0057782F"/>
    <w:rsid w:val="00577845"/>
    <w:rsid w:val="00577BDC"/>
    <w:rsid w:val="00577C07"/>
    <w:rsid w:val="00577E2B"/>
    <w:rsid w:val="00580536"/>
    <w:rsid w:val="00580926"/>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505"/>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7E"/>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F13"/>
    <w:rsid w:val="005B5BAF"/>
    <w:rsid w:val="005B5DBE"/>
    <w:rsid w:val="005B60DE"/>
    <w:rsid w:val="005B6590"/>
    <w:rsid w:val="005B67AC"/>
    <w:rsid w:val="005B6F02"/>
    <w:rsid w:val="005B7A42"/>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E40"/>
    <w:rsid w:val="005C748C"/>
    <w:rsid w:val="005D0100"/>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A6D"/>
    <w:rsid w:val="005E6104"/>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CB4"/>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5DB"/>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3C5"/>
    <w:rsid w:val="00685557"/>
    <w:rsid w:val="00686365"/>
    <w:rsid w:val="0068651A"/>
    <w:rsid w:val="00686A14"/>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268"/>
    <w:rsid w:val="006933B0"/>
    <w:rsid w:val="006933CE"/>
    <w:rsid w:val="00693C40"/>
    <w:rsid w:val="00693CE7"/>
    <w:rsid w:val="00693E7D"/>
    <w:rsid w:val="00694294"/>
    <w:rsid w:val="006942BA"/>
    <w:rsid w:val="00694488"/>
    <w:rsid w:val="00694EA5"/>
    <w:rsid w:val="00695098"/>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520"/>
    <w:rsid w:val="006B3812"/>
    <w:rsid w:val="006B3A2C"/>
    <w:rsid w:val="006B3ED4"/>
    <w:rsid w:val="006B4156"/>
    <w:rsid w:val="006B4E8A"/>
    <w:rsid w:val="006B52F2"/>
    <w:rsid w:val="006B5392"/>
    <w:rsid w:val="006B53CA"/>
    <w:rsid w:val="006B561C"/>
    <w:rsid w:val="006B641E"/>
    <w:rsid w:val="006B6FFD"/>
    <w:rsid w:val="006B71B0"/>
    <w:rsid w:val="006B71DD"/>
    <w:rsid w:val="006B7686"/>
    <w:rsid w:val="006B774E"/>
    <w:rsid w:val="006B7996"/>
    <w:rsid w:val="006C036E"/>
    <w:rsid w:val="006C0440"/>
    <w:rsid w:val="006C1208"/>
    <w:rsid w:val="006C16ED"/>
    <w:rsid w:val="006C2020"/>
    <w:rsid w:val="006C28F2"/>
    <w:rsid w:val="006C3587"/>
    <w:rsid w:val="006C37A2"/>
    <w:rsid w:val="006C37DA"/>
    <w:rsid w:val="006C3825"/>
    <w:rsid w:val="006C3EFD"/>
    <w:rsid w:val="006C4905"/>
    <w:rsid w:val="006C4A5D"/>
    <w:rsid w:val="006C54DE"/>
    <w:rsid w:val="006C5522"/>
    <w:rsid w:val="006C5791"/>
    <w:rsid w:val="006C5B9D"/>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FDA"/>
    <w:rsid w:val="006E13D1"/>
    <w:rsid w:val="006E1952"/>
    <w:rsid w:val="006E256B"/>
    <w:rsid w:val="006E2809"/>
    <w:rsid w:val="006E2DB5"/>
    <w:rsid w:val="006E42F4"/>
    <w:rsid w:val="006E434A"/>
    <w:rsid w:val="006E43EF"/>
    <w:rsid w:val="006E4816"/>
    <w:rsid w:val="006E4A4C"/>
    <w:rsid w:val="006E4BFE"/>
    <w:rsid w:val="006E509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F5A"/>
    <w:rsid w:val="006F61C2"/>
    <w:rsid w:val="006F6552"/>
    <w:rsid w:val="006F679B"/>
    <w:rsid w:val="006F6DE5"/>
    <w:rsid w:val="006F7557"/>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60F"/>
    <w:rsid w:val="0071483F"/>
    <w:rsid w:val="00714FE6"/>
    <w:rsid w:val="00715932"/>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6C9F"/>
    <w:rsid w:val="00737667"/>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F02"/>
    <w:rsid w:val="007440A3"/>
    <w:rsid w:val="007445F4"/>
    <w:rsid w:val="00744B32"/>
    <w:rsid w:val="00744C28"/>
    <w:rsid w:val="00744C54"/>
    <w:rsid w:val="00745595"/>
    <w:rsid w:val="007455B8"/>
    <w:rsid w:val="00745693"/>
    <w:rsid w:val="00745E3C"/>
    <w:rsid w:val="00746196"/>
    <w:rsid w:val="007463DC"/>
    <w:rsid w:val="00746924"/>
    <w:rsid w:val="00746B6D"/>
    <w:rsid w:val="00746C03"/>
    <w:rsid w:val="00746D00"/>
    <w:rsid w:val="0074785F"/>
    <w:rsid w:val="00747BCC"/>
    <w:rsid w:val="00747DC7"/>
    <w:rsid w:val="00751180"/>
    <w:rsid w:val="007515B7"/>
    <w:rsid w:val="00751FC2"/>
    <w:rsid w:val="00752D70"/>
    <w:rsid w:val="00752E51"/>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E73"/>
    <w:rsid w:val="00764DD1"/>
    <w:rsid w:val="007651B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201"/>
    <w:rsid w:val="007E149C"/>
    <w:rsid w:val="007E1653"/>
    <w:rsid w:val="007E2344"/>
    <w:rsid w:val="007E30DA"/>
    <w:rsid w:val="007E33B2"/>
    <w:rsid w:val="007E4777"/>
    <w:rsid w:val="007E4F09"/>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8"/>
    <w:rsid w:val="007F48DD"/>
    <w:rsid w:val="007F4E8A"/>
    <w:rsid w:val="007F52BB"/>
    <w:rsid w:val="007F617E"/>
    <w:rsid w:val="007F62FD"/>
    <w:rsid w:val="007F6BC4"/>
    <w:rsid w:val="007F7441"/>
    <w:rsid w:val="007F77A2"/>
    <w:rsid w:val="007F7852"/>
    <w:rsid w:val="007F7B07"/>
    <w:rsid w:val="007F7EF7"/>
    <w:rsid w:val="00800257"/>
    <w:rsid w:val="0080051D"/>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757"/>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64BD"/>
    <w:rsid w:val="0087712E"/>
    <w:rsid w:val="008809E0"/>
    <w:rsid w:val="00880C1F"/>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6920"/>
    <w:rsid w:val="008B042F"/>
    <w:rsid w:val="008B06B4"/>
    <w:rsid w:val="008B0A66"/>
    <w:rsid w:val="008B0CBF"/>
    <w:rsid w:val="008B0F94"/>
    <w:rsid w:val="008B1B15"/>
    <w:rsid w:val="008B201E"/>
    <w:rsid w:val="008B2555"/>
    <w:rsid w:val="008B26FB"/>
    <w:rsid w:val="008B2933"/>
    <w:rsid w:val="008B2E89"/>
    <w:rsid w:val="008B30D4"/>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BBB"/>
    <w:rsid w:val="0090012D"/>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26AA"/>
    <w:rsid w:val="0091284F"/>
    <w:rsid w:val="0091294E"/>
    <w:rsid w:val="00912D6F"/>
    <w:rsid w:val="009132E6"/>
    <w:rsid w:val="00913834"/>
    <w:rsid w:val="0091441D"/>
    <w:rsid w:val="00914594"/>
    <w:rsid w:val="00914C32"/>
    <w:rsid w:val="00914EB4"/>
    <w:rsid w:val="0091519C"/>
    <w:rsid w:val="009152E9"/>
    <w:rsid w:val="00915AB7"/>
    <w:rsid w:val="00915B81"/>
    <w:rsid w:val="00915E48"/>
    <w:rsid w:val="0091614A"/>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7440"/>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688"/>
    <w:rsid w:val="00965845"/>
    <w:rsid w:val="00965884"/>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2D5"/>
    <w:rsid w:val="00992349"/>
    <w:rsid w:val="00992A99"/>
    <w:rsid w:val="00992D26"/>
    <w:rsid w:val="00992DD7"/>
    <w:rsid w:val="00992E41"/>
    <w:rsid w:val="009931B3"/>
    <w:rsid w:val="009934A9"/>
    <w:rsid w:val="009941EC"/>
    <w:rsid w:val="0099436C"/>
    <w:rsid w:val="009943A6"/>
    <w:rsid w:val="00994739"/>
    <w:rsid w:val="0099497B"/>
    <w:rsid w:val="009949BE"/>
    <w:rsid w:val="0099546B"/>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510E"/>
    <w:rsid w:val="009D55C4"/>
    <w:rsid w:val="009D5CD0"/>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7762"/>
    <w:rsid w:val="009F77D3"/>
    <w:rsid w:val="009F78C2"/>
    <w:rsid w:val="009F7D66"/>
    <w:rsid w:val="00A00F75"/>
    <w:rsid w:val="00A015A8"/>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8C9"/>
    <w:rsid w:val="00A13DCB"/>
    <w:rsid w:val="00A13EC0"/>
    <w:rsid w:val="00A15067"/>
    <w:rsid w:val="00A155CB"/>
    <w:rsid w:val="00A15E54"/>
    <w:rsid w:val="00A16419"/>
    <w:rsid w:val="00A169BD"/>
    <w:rsid w:val="00A1729F"/>
    <w:rsid w:val="00A17410"/>
    <w:rsid w:val="00A2024B"/>
    <w:rsid w:val="00A20D44"/>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5AE8"/>
    <w:rsid w:val="00A65CD4"/>
    <w:rsid w:val="00A65E18"/>
    <w:rsid w:val="00A662EC"/>
    <w:rsid w:val="00A66510"/>
    <w:rsid w:val="00A66719"/>
    <w:rsid w:val="00A66AE9"/>
    <w:rsid w:val="00A67187"/>
    <w:rsid w:val="00A67EC3"/>
    <w:rsid w:val="00A7030F"/>
    <w:rsid w:val="00A705E3"/>
    <w:rsid w:val="00A710D4"/>
    <w:rsid w:val="00A712B6"/>
    <w:rsid w:val="00A720C2"/>
    <w:rsid w:val="00A7217E"/>
    <w:rsid w:val="00A72300"/>
    <w:rsid w:val="00A7369A"/>
    <w:rsid w:val="00A739B2"/>
    <w:rsid w:val="00A74499"/>
    <w:rsid w:val="00A75457"/>
    <w:rsid w:val="00A755DE"/>
    <w:rsid w:val="00A75718"/>
    <w:rsid w:val="00A75AA8"/>
    <w:rsid w:val="00A760A3"/>
    <w:rsid w:val="00A76587"/>
    <w:rsid w:val="00A768E6"/>
    <w:rsid w:val="00A76A6A"/>
    <w:rsid w:val="00A771C1"/>
    <w:rsid w:val="00A77907"/>
    <w:rsid w:val="00A77E25"/>
    <w:rsid w:val="00A80009"/>
    <w:rsid w:val="00A80395"/>
    <w:rsid w:val="00A8046C"/>
    <w:rsid w:val="00A807C1"/>
    <w:rsid w:val="00A808E7"/>
    <w:rsid w:val="00A80B36"/>
    <w:rsid w:val="00A80CF7"/>
    <w:rsid w:val="00A80DD0"/>
    <w:rsid w:val="00A81AD8"/>
    <w:rsid w:val="00A81E21"/>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8E6"/>
    <w:rsid w:val="00A93B69"/>
    <w:rsid w:val="00A93FE5"/>
    <w:rsid w:val="00A943B4"/>
    <w:rsid w:val="00A9520A"/>
    <w:rsid w:val="00A9537B"/>
    <w:rsid w:val="00A9542F"/>
    <w:rsid w:val="00A95DE6"/>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F5"/>
    <w:rsid w:val="00AB1FCC"/>
    <w:rsid w:val="00AB23F5"/>
    <w:rsid w:val="00AB2409"/>
    <w:rsid w:val="00AB2452"/>
    <w:rsid w:val="00AB290F"/>
    <w:rsid w:val="00AB493B"/>
    <w:rsid w:val="00AB58A5"/>
    <w:rsid w:val="00AB5EF6"/>
    <w:rsid w:val="00AB6048"/>
    <w:rsid w:val="00AB618E"/>
    <w:rsid w:val="00AB6207"/>
    <w:rsid w:val="00AB6565"/>
    <w:rsid w:val="00AB694B"/>
    <w:rsid w:val="00AB6A19"/>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C00"/>
    <w:rsid w:val="00AC1C26"/>
    <w:rsid w:val="00AC1C80"/>
    <w:rsid w:val="00AC1F85"/>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143"/>
    <w:rsid w:val="00AD1227"/>
    <w:rsid w:val="00AD18C6"/>
    <w:rsid w:val="00AD20CE"/>
    <w:rsid w:val="00AD226B"/>
    <w:rsid w:val="00AD240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2226"/>
    <w:rsid w:val="00AF25AC"/>
    <w:rsid w:val="00AF29BF"/>
    <w:rsid w:val="00AF2F89"/>
    <w:rsid w:val="00AF3873"/>
    <w:rsid w:val="00AF43A8"/>
    <w:rsid w:val="00AF5708"/>
    <w:rsid w:val="00AF5C0F"/>
    <w:rsid w:val="00AF6DEB"/>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F29"/>
    <w:rsid w:val="00B70161"/>
    <w:rsid w:val="00B706F0"/>
    <w:rsid w:val="00B707C0"/>
    <w:rsid w:val="00B70CA2"/>
    <w:rsid w:val="00B71077"/>
    <w:rsid w:val="00B7162F"/>
    <w:rsid w:val="00B7229F"/>
    <w:rsid w:val="00B7244D"/>
    <w:rsid w:val="00B72521"/>
    <w:rsid w:val="00B7267A"/>
    <w:rsid w:val="00B7288F"/>
    <w:rsid w:val="00B72F96"/>
    <w:rsid w:val="00B73176"/>
    <w:rsid w:val="00B73248"/>
    <w:rsid w:val="00B73286"/>
    <w:rsid w:val="00B73AA5"/>
    <w:rsid w:val="00B73B8A"/>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3E3E"/>
    <w:rsid w:val="00BA4BE0"/>
    <w:rsid w:val="00BA546D"/>
    <w:rsid w:val="00BA6367"/>
    <w:rsid w:val="00BA668E"/>
    <w:rsid w:val="00BA6988"/>
    <w:rsid w:val="00BA6AB5"/>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52D"/>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101B6"/>
    <w:rsid w:val="00C10344"/>
    <w:rsid w:val="00C10381"/>
    <w:rsid w:val="00C10886"/>
    <w:rsid w:val="00C10C69"/>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39A"/>
    <w:rsid w:val="00C44DCB"/>
    <w:rsid w:val="00C45063"/>
    <w:rsid w:val="00C452B1"/>
    <w:rsid w:val="00C45344"/>
    <w:rsid w:val="00C45918"/>
    <w:rsid w:val="00C47732"/>
    <w:rsid w:val="00C47A87"/>
    <w:rsid w:val="00C500FF"/>
    <w:rsid w:val="00C5092C"/>
    <w:rsid w:val="00C50A24"/>
    <w:rsid w:val="00C50B1E"/>
    <w:rsid w:val="00C5122E"/>
    <w:rsid w:val="00C515E1"/>
    <w:rsid w:val="00C51A13"/>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341D"/>
    <w:rsid w:val="00C635B9"/>
    <w:rsid w:val="00C645BF"/>
    <w:rsid w:val="00C6490D"/>
    <w:rsid w:val="00C64E83"/>
    <w:rsid w:val="00C65099"/>
    <w:rsid w:val="00C65554"/>
    <w:rsid w:val="00C65806"/>
    <w:rsid w:val="00C65AA5"/>
    <w:rsid w:val="00C65C0B"/>
    <w:rsid w:val="00C663FC"/>
    <w:rsid w:val="00C66742"/>
    <w:rsid w:val="00C668EB"/>
    <w:rsid w:val="00C67065"/>
    <w:rsid w:val="00C67679"/>
    <w:rsid w:val="00C6784A"/>
    <w:rsid w:val="00C67D3C"/>
    <w:rsid w:val="00C67D71"/>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46C"/>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FF9"/>
    <w:rsid w:val="00CE5473"/>
    <w:rsid w:val="00CE55E8"/>
    <w:rsid w:val="00CE55EF"/>
    <w:rsid w:val="00CE63C6"/>
    <w:rsid w:val="00CE6507"/>
    <w:rsid w:val="00CE7EFA"/>
    <w:rsid w:val="00CE7F4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97"/>
    <w:rsid w:val="00D0584C"/>
    <w:rsid w:val="00D05C01"/>
    <w:rsid w:val="00D064E8"/>
    <w:rsid w:val="00D06885"/>
    <w:rsid w:val="00D07275"/>
    <w:rsid w:val="00D077BC"/>
    <w:rsid w:val="00D07CF4"/>
    <w:rsid w:val="00D07DBC"/>
    <w:rsid w:val="00D1021A"/>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1735"/>
    <w:rsid w:val="00D3219D"/>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5AF"/>
    <w:rsid w:val="00D56BA7"/>
    <w:rsid w:val="00D56CD1"/>
    <w:rsid w:val="00D573E5"/>
    <w:rsid w:val="00D57814"/>
    <w:rsid w:val="00D603DD"/>
    <w:rsid w:val="00D6048B"/>
    <w:rsid w:val="00D60745"/>
    <w:rsid w:val="00D609C6"/>
    <w:rsid w:val="00D60AE2"/>
    <w:rsid w:val="00D60EEB"/>
    <w:rsid w:val="00D6349E"/>
    <w:rsid w:val="00D6353C"/>
    <w:rsid w:val="00D63646"/>
    <w:rsid w:val="00D640CB"/>
    <w:rsid w:val="00D644F5"/>
    <w:rsid w:val="00D64617"/>
    <w:rsid w:val="00D64E5E"/>
    <w:rsid w:val="00D65BA8"/>
    <w:rsid w:val="00D65D4C"/>
    <w:rsid w:val="00D6605C"/>
    <w:rsid w:val="00D666F2"/>
    <w:rsid w:val="00D66C80"/>
    <w:rsid w:val="00D67582"/>
    <w:rsid w:val="00D6778F"/>
    <w:rsid w:val="00D67925"/>
    <w:rsid w:val="00D67A8F"/>
    <w:rsid w:val="00D70678"/>
    <w:rsid w:val="00D70A08"/>
    <w:rsid w:val="00D70C56"/>
    <w:rsid w:val="00D71078"/>
    <w:rsid w:val="00D712E0"/>
    <w:rsid w:val="00D71834"/>
    <w:rsid w:val="00D72199"/>
    <w:rsid w:val="00D722E4"/>
    <w:rsid w:val="00D725E8"/>
    <w:rsid w:val="00D72741"/>
    <w:rsid w:val="00D7286C"/>
    <w:rsid w:val="00D73080"/>
    <w:rsid w:val="00D73704"/>
    <w:rsid w:val="00D73733"/>
    <w:rsid w:val="00D73D54"/>
    <w:rsid w:val="00D7430F"/>
    <w:rsid w:val="00D743A6"/>
    <w:rsid w:val="00D746D5"/>
    <w:rsid w:val="00D74E04"/>
    <w:rsid w:val="00D74EC6"/>
    <w:rsid w:val="00D74F08"/>
    <w:rsid w:val="00D752AA"/>
    <w:rsid w:val="00D7533B"/>
    <w:rsid w:val="00D7558A"/>
    <w:rsid w:val="00D757F0"/>
    <w:rsid w:val="00D7589B"/>
    <w:rsid w:val="00D759DF"/>
    <w:rsid w:val="00D761EB"/>
    <w:rsid w:val="00D76AF3"/>
    <w:rsid w:val="00D76C2B"/>
    <w:rsid w:val="00D77129"/>
    <w:rsid w:val="00D77258"/>
    <w:rsid w:val="00D773DA"/>
    <w:rsid w:val="00D77443"/>
    <w:rsid w:val="00D77A81"/>
    <w:rsid w:val="00D77AFE"/>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6067"/>
    <w:rsid w:val="00D86922"/>
    <w:rsid w:val="00D86ADA"/>
    <w:rsid w:val="00D86CFD"/>
    <w:rsid w:val="00D86EB0"/>
    <w:rsid w:val="00D86F02"/>
    <w:rsid w:val="00D87443"/>
    <w:rsid w:val="00D874DF"/>
    <w:rsid w:val="00D87E8B"/>
    <w:rsid w:val="00D9025E"/>
    <w:rsid w:val="00D91811"/>
    <w:rsid w:val="00D92BBE"/>
    <w:rsid w:val="00D93445"/>
    <w:rsid w:val="00D93A0F"/>
    <w:rsid w:val="00D93E44"/>
    <w:rsid w:val="00D93FB4"/>
    <w:rsid w:val="00D9409B"/>
    <w:rsid w:val="00D9415C"/>
    <w:rsid w:val="00D9419E"/>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778"/>
    <w:rsid w:val="00DB4E2C"/>
    <w:rsid w:val="00DB557E"/>
    <w:rsid w:val="00DB604C"/>
    <w:rsid w:val="00DB64DA"/>
    <w:rsid w:val="00DB6712"/>
    <w:rsid w:val="00DB69C7"/>
    <w:rsid w:val="00DB6B89"/>
    <w:rsid w:val="00DB6BAE"/>
    <w:rsid w:val="00DB71E9"/>
    <w:rsid w:val="00DB77EB"/>
    <w:rsid w:val="00DB77EE"/>
    <w:rsid w:val="00DC00BD"/>
    <w:rsid w:val="00DC06DD"/>
    <w:rsid w:val="00DC15AB"/>
    <w:rsid w:val="00DC1ED6"/>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B6"/>
    <w:rsid w:val="00DF3DD5"/>
    <w:rsid w:val="00DF42F3"/>
    <w:rsid w:val="00DF574A"/>
    <w:rsid w:val="00DF63EF"/>
    <w:rsid w:val="00DF6962"/>
    <w:rsid w:val="00DF70DF"/>
    <w:rsid w:val="00DF7649"/>
    <w:rsid w:val="00DF76D5"/>
    <w:rsid w:val="00DF782F"/>
    <w:rsid w:val="00E00405"/>
    <w:rsid w:val="00E0086B"/>
    <w:rsid w:val="00E013DA"/>
    <w:rsid w:val="00E013EA"/>
    <w:rsid w:val="00E01820"/>
    <w:rsid w:val="00E01B65"/>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444"/>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18"/>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6B05"/>
    <w:rsid w:val="00E56B26"/>
    <w:rsid w:val="00E56BE0"/>
    <w:rsid w:val="00E56C5E"/>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C13"/>
    <w:rsid w:val="00E728BD"/>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668"/>
    <w:rsid w:val="00E817BB"/>
    <w:rsid w:val="00E8236D"/>
    <w:rsid w:val="00E82C5F"/>
    <w:rsid w:val="00E83D36"/>
    <w:rsid w:val="00E83D41"/>
    <w:rsid w:val="00E83F53"/>
    <w:rsid w:val="00E840B2"/>
    <w:rsid w:val="00E85201"/>
    <w:rsid w:val="00E85307"/>
    <w:rsid w:val="00E85C2C"/>
    <w:rsid w:val="00E85D04"/>
    <w:rsid w:val="00E861C8"/>
    <w:rsid w:val="00E8659C"/>
    <w:rsid w:val="00E87572"/>
    <w:rsid w:val="00E9088E"/>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6888"/>
    <w:rsid w:val="00EB6F9E"/>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839"/>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0C1"/>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5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EC2"/>
    <w:rsid w:val="00EF3325"/>
    <w:rsid w:val="00EF3390"/>
    <w:rsid w:val="00EF3499"/>
    <w:rsid w:val="00EF47C7"/>
    <w:rsid w:val="00EF4858"/>
    <w:rsid w:val="00EF5A32"/>
    <w:rsid w:val="00EF5B80"/>
    <w:rsid w:val="00EF6954"/>
    <w:rsid w:val="00EF6FE8"/>
    <w:rsid w:val="00EF7C2B"/>
    <w:rsid w:val="00F00427"/>
    <w:rsid w:val="00F00766"/>
    <w:rsid w:val="00F00BEB"/>
    <w:rsid w:val="00F00CE2"/>
    <w:rsid w:val="00F00D60"/>
    <w:rsid w:val="00F01450"/>
    <w:rsid w:val="00F01535"/>
    <w:rsid w:val="00F01910"/>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3D37"/>
    <w:rsid w:val="00F1416E"/>
    <w:rsid w:val="00F143D5"/>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31BC"/>
    <w:rsid w:val="00F33A7B"/>
    <w:rsid w:val="00F3423B"/>
    <w:rsid w:val="00F3430E"/>
    <w:rsid w:val="00F343E8"/>
    <w:rsid w:val="00F3452A"/>
    <w:rsid w:val="00F349F2"/>
    <w:rsid w:val="00F34A09"/>
    <w:rsid w:val="00F3680A"/>
    <w:rsid w:val="00F3697A"/>
    <w:rsid w:val="00F37392"/>
    <w:rsid w:val="00F37AF1"/>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BB"/>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36"/>
    <w:rsid w:val="00F75642"/>
    <w:rsid w:val="00F75BBC"/>
    <w:rsid w:val="00F761BD"/>
    <w:rsid w:val="00F76295"/>
    <w:rsid w:val="00F7670E"/>
    <w:rsid w:val="00F769A8"/>
    <w:rsid w:val="00F76F2B"/>
    <w:rsid w:val="00F76F5F"/>
    <w:rsid w:val="00F7762C"/>
    <w:rsid w:val="00F776C4"/>
    <w:rsid w:val="00F8039C"/>
    <w:rsid w:val="00F810BB"/>
    <w:rsid w:val="00F8181F"/>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B6C"/>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71DA"/>
    <w:rsid w:val="00F97611"/>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2AA"/>
    <w:rsid w:val="00FE1315"/>
    <w:rsid w:val="00FE1653"/>
    <w:rsid w:val="00FE16BC"/>
    <w:rsid w:val="00FE1D47"/>
    <w:rsid w:val="00FE2268"/>
    <w:rsid w:val="00FE23D7"/>
    <w:rsid w:val="00FE30BC"/>
    <w:rsid w:val="00FE380A"/>
    <w:rsid w:val="00FE3CDD"/>
    <w:rsid w:val="00FE41B6"/>
    <w:rsid w:val="00FE4DBB"/>
    <w:rsid w:val="00FE536D"/>
    <w:rsid w:val="00FE631D"/>
    <w:rsid w:val="00FE6958"/>
    <w:rsid w:val="00FE6A1A"/>
    <w:rsid w:val="00FE72F2"/>
    <w:rsid w:val="00FE763F"/>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5636"/>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F75636"/>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F75636"/>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uiPriority w:val="35"/>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
    <w:basedOn w:val="a"/>
    <w:link w:val="af6"/>
    <w:uiPriority w:val="34"/>
    <w:qFormat/>
    <w:rsid w:val="007C2235"/>
    <w:pPr>
      <w:ind w:left="720"/>
      <w:contextualSpacing/>
    </w:pPr>
    <w:rPr>
      <w:lang w:eastAsia="en-US"/>
    </w:r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16844751">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85374258">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99D89C-DF2A-445F-808C-C1C0F1CFA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431</Words>
  <Characters>2457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2019-08-13T01:54:00Z</dcterms:created>
  <dcterms:modified xsi:type="dcterms:W3CDTF">2019-10-04T07:35:00Z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